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1E" w:rsidRPr="00974FFF" w:rsidRDefault="008A531E" w:rsidP="008A531E">
      <w:pPr>
        <w:rPr>
          <w:rFonts w:ascii="Cambria" w:hAnsi="Cambria"/>
          <w:color w:val="000000"/>
          <w:sz w:val="24"/>
          <w:szCs w:val="24"/>
        </w:rPr>
      </w:pPr>
    </w:p>
    <w:p w:rsidR="008A531E" w:rsidRPr="00974FFF" w:rsidRDefault="008A531E" w:rsidP="008A531E">
      <w:pPr>
        <w:shd w:val="clear" w:color="auto" w:fill="FFFFFF"/>
        <w:jc w:val="center"/>
        <w:rPr>
          <w:rFonts w:ascii="Cambria" w:hAnsi="Cambria"/>
          <w:b/>
          <w:bCs/>
          <w:sz w:val="24"/>
          <w:szCs w:val="24"/>
        </w:rPr>
      </w:pPr>
      <w:r w:rsidRPr="00974FFF">
        <w:rPr>
          <w:rFonts w:ascii="Cambria" w:hAnsi="Cambria"/>
          <w:b/>
          <w:bCs/>
          <w:color w:val="000000"/>
          <w:sz w:val="28"/>
          <w:szCs w:val="28"/>
        </w:rPr>
        <w:t>Отчет</w:t>
      </w:r>
    </w:p>
    <w:p w:rsidR="008A531E" w:rsidRPr="00974FFF" w:rsidRDefault="008A531E" w:rsidP="008A531E">
      <w:pPr>
        <w:shd w:val="clear" w:color="auto" w:fill="FFFFFF"/>
        <w:jc w:val="center"/>
        <w:rPr>
          <w:rFonts w:ascii="Cambria" w:hAnsi="Cambria"/>
          <w:sz w:val="24"/>
          <w:szCs w:val="24"/>
        </w:rPr>
      </w:pPr>
      <w:proofErr w:type="spellStart"/>
      <w:r w:rsidRPr="00974FFF">
        <w:rPr>
          <w:rFonts w:ascii="Cambria" w:hAnsi="Cambria"/>
          <w:b/>
          <w:bCs/>
          <w:color w:val="000000"/>
          <w:sz w:val="24"/>
          <w:szCs w:val="24"/>
        </w:rPr>
        <w:t>самообследования</w:t>
      </w:r>
      <w:proofErr w:type="spellEnd"/>
      <w:r w:rsidRPr="00974FFF">
        <w:rPr>
          <w:rFonts w:ascii="Cambria" w:hAnsi="Cambria"/>
          <w:b/>
          <w:bCs/>
          <w:color w:val="000000"/>
          <w:sz w:val="24"/>
          <w:szCs w:val="24"/>
        </w:rPr>
        <w:t xml:space="preserve"> учебно-материальной базы организации, осуществляющей</w:t>
      </w:r>
    </w:p>
    <w:p w:rsidR="008A531E" w:rsidRPr="00974FFF" w:rsidRDefault="008A531E" w:rsidP="008A531E">
      <w:pPr>
        <w:shd w:val="clear" w:color="auto" w:fill="FFFFFF"/>
        <w:jc w:val="center"/>
        <w:rPr>
          <w:rFonts w:ascii="Cambria" w:hAnsi="Cambria"/>
          <w:sz w:val="24"/>
          <w:szCs w:val="24"/>
        </w:rPr>
      </w:pPr>
      <w:r w:rsidRPr="00974FFF">
        <w:rPr>
          <w:rFonts w:ascii="Cambria" w:hAnsi="Cambria"/>
          <w:b/>
          <w:bCs/>
          <w:color w:val="000000"/>
          <w:sz w:val="24"/>
          <w:szCs w:val="24"/>
        </w:rPr>
        <w:t>образовательную деятельность по программам подготовки водителей</w:t>
      </w:r>
    </w:p>
    <w:p w:rsidR="008A531E" w:rsidRPr="00974FFF" w:rsidRDefault="008A531E" w:rsidP="008A531E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974FFF">
        <w:rPr>
          <w:rFonts w:ascii="Cambria" w:hAnsi="Cambria"/>
          <w:b/>
          <w:bCs/>
          <w:color w:val="000000"/>
          <w:sz w:val="24"/>
          <w:szCs w:val="24"/>
        </w:rPr>
        <w:t xml:space="preserve">транспортных средств соответствующих категории </w:t>
      </w:r>
      <w:r w:rsidRPr="00996A05">
        <w:rPr>
          <w:rFonts w:ascii="Cambria" w:hAnsi="Cambria"/>
          <w:b/>
          <w:bCs/>
          <w:color w:val="000000"/>
          <w:sz w:val="24"/>
          <w:szCs w:val="24"/>
        </w:rPr>
        <w:t>«В»</w:t>
      </w:r>
    </w:p>
    <w:p w:rsidR="008A531E" w:rsidRPr="00974FFF" w:rsidRDefault="008A531E" w:rsidP="008A531E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974FFF">
        <w:rPr>
          <w:rFonts w:ascii="Cambria" w:hAnsi="Cambria"/>
          <w:b/>
          <w:bCs/>
          <w:color w:val="000000"/>
          <w:sz w:val="24"/>
          <w:szCs w:val="24"/>
        </w:rPr>
        <w:t>на соответствие установленным требованиям</w:t>
      </w:r>
    </w:p>
    <w:p w:rsidR="008A531E" w:rsidRPr="00974FFF" w:rsidRDefault="008A531E" w:rsidP="008A531E">
      <w:pPr>
        <w:shd w:val="clear" w:color="auto" w:fill="FFFFFF"/>
        <w:jc w:val="center"/>
        <w:rPr>
          <w:rFonts w:ascii="Cambria" w:hAnsi="Cambria"/>
          <w:sz w:val="24"/>
          <w:szCs w:val="24"/>
        </w:rPr>
      </w:pPr>
      <w:r w:rsidRPr="00974FFF">
        <w:rPr>
          <w:rFonts w:ascii="Cambria" w:hAnsi="Cambria"/>
          <w:b/>
          <w:bCs/>
          <w:color w:val="000000"/>
          <w:sz w:val="24"/>
          <w:szCs w:val="24"/>
        </w:rPr>
        <w:t>в связи с изменением места образовательной деятельности</w:t>
      </w:r>
    </w:p>
    <w:p w:rsidR="008A531E" w:rsidRPr="00974FFF" w:rsidRDefault="008A531E" w:rsidP="008A531E">
      <w:pPr>
        <w:shd w:val="clear" w:color="auto" w:fill="FFFFFF"/>
        <w:rPr>
          <w:rFonts w:ascii="Cambria" w:hAnsi="Cambria"/>
          <w:color w:val="000000"/>
          <w:sz w:val="24"/>
          <w:szCs w:val="24"/>
        </w:rPr>
      </w:pPr>
    </w:p>
    <w:p w:rsidR="008A531E" w:rsidRPr="00974FFF" w:rsidRDefault="008A531E" w:rsidP="008A531E">
      <w:pPr>
        <w:shd w:val="clear" w:color="auto" w:fill="FFFFFF"/>
        <w:rPr>
          <w:rFonts w:ascii="Cambria" w:hAnsi="Cambria"/>
          <w:color w:val="000000"/>
          <w:sz w:val="24"/>
          <w:szCs w:val="24"/>
        </w:rPr>
      </w:pPr>
    </w:p>
    <w:p w:rsidR="008A531E" w:rsidRPr="00974FFF" w:rsidRDefault="008A531E" w:rsidP="008A531E">
      <w:pPr>
        <w:spacing w:before="60"/>
        <w:ind w:firstLine="720"/>
        <w:jc w:val="both"/>
        <w:rPr>
          <w:rFonts w:ascii="Cambria" w:hAnsi="Cambria"/>
          <w:color w:val="000000"/>
          <w:sz w:val="24"/>
          <w:szCs w:val="24"/>
        </w:rPr>
      </w:pPr>
    </w:p>
    <w:p w:rsidR="008A531E" w:rsidRPr="00974FFF" w:rsidRDefault="008A531E" w:rsidP="008A531E">
      <w:pPr>
        <w:jc w:val="both"/>
        <w:rPr>
          <w:rFonts w:ascii="Cambria" w:hAnsi="Cambria"/>
          <w:b/>
          <w:i/>
          <w:color w:val="000000"/>
          <w:sz w:val="24"/>
          <w:szCs w:val="24"/>
          <w:u w:val="single"/>
        </w:rPr>
      </w:pPr>
      <w:r w:rsidRPr="00974FFF">
        <w:rPr>
          <w:rFonts w:ascii="Cambria" w:hAnsi="Cambria"/>
          <w:b/>
          <w:i/>
          <w:iCs/>
          <w:color w:val="000000"/>
          <w:sz w:val="24"/>
          <w:szCs w:val="24"/>
        </w:rPr>
        <w:t xml:space="preserve">Полное и сокращенное наименование: </w:t>
      </w:r>
      <w:r w:rsidRPr="00974FFF">
        <w:rPr>
          <w:rFonts w:ascii="Cambria" w:hAnsi="Cambria"/>
          <w:b/>
          <w:i/>
          <w:color w:val="000000"/>
          <w:sz w:val="24"/>
          <w:szCs w:val="24"/>
        </w:rPr>
        <w:t xml:space="preserve">Частное образовательное учреждение </w:t>
      </w:r>
      <w:r>
        <w:rPr>
          <w:rFonts w:ascii="Cambria" w:hAnsi="Cambria"/>
          <w:b/>
          <w:i/>
          <w:color w:val="000000"/>
          <w:sz w:val="24"/>
          <w:szCs w:val="24"/>
        </w:rPr>
        <w:t>дополнительного образования «А</w:t>
      </w:r>
      <w:r w:rsidRPr="00974FFF">
        <w:rPr>
          <w:rFonts w:ascii="Cambria" w:hAnsi="Cambria"/>
          <w:b/>
          <w:i/>
          <w:color w:val="000000"/>
          <w:sz w:val="24"/>
          <w:szCs w:val="24"/>
        </w:rPr>
        <w:t xml:space="preserve">втошкола </w:t>
      </w:r>
      <w:r w:rsidRPr="00974FFF">
        <w:rPr>
          <w:rFonts w:ascii="Cambria" w:hAnsi="Cambria"/>
          <w:b/>
          <w:i/>
          <w:color w:val="000000"/>
          <w:sz w:val="24"/>
          <w:szCs w:val="24"/>
          <w:u w:val="single"/>
        </w:rPr>
        <w:t>«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u w:val="single"/>
        </w:rPr>
        <w:t>Форсаж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  <w:u w:val="single"/>
        </w:rPr>
        <w:t>» (ЧОУ ДО «А</w:t>
      </w:r>
      <w:r w:rsidRPr="00974FFF">
        <w:rPr>
          <w:rFonts w:ascii="Cambria" w:hAnsi="Cambria"/>
          <w:b/>
          <w:i/>
          <w:color w:val="000000"/>
          <w:sz w:val="24"/>
          <w:szCs w:val="24"/>
          <w:u w:val="single"/>
        </w:rPr>
        <w:t>втошкола</w:t>
      </w:r>
      <w:r>
        <w:rPr>
          <w:rFonts w:ascii="Cambria" w:hAnsi="Cambria"/>
          <w:b/>
          <w:i/>
          <w:color w:val="000000"/>
          <w:sz w:val="24"/>
          <w:szCs w:val="24"/>
          <w:u w:val="single"/>
        </w:rPr>
        <w:t xml:space="preserve"> «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u w:val="single"/>
        </w:rPr>
        <w:t>Форсаж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  <w:u w:val="single"/>
        </w:rPr>
        <w:t>»)</w:t>
      </w:r>
      <w:r w:rsidRPr="00974FFF">
        <w:rPr>
          <w:rFonts w:ascii="Cambria" w:hAnsi="Cambria"/>
          <w:b/>
          <w:i/>
          <w:color w:val="000000"/>
          <w:sz w:val="24"/>
          <w:szCs w:val="24"/>
          <w:u w:val="single"/>
        </w:rPr>
        <w:t xml:space="preserve">  </w:t>
      </w:r>
    </w:p>
    <w:p w:rsidR="008A531E" w:rsidRPr="00974FFF" w:rsidRDefault="008A531E" w:rsidP="008A531E">
      <w:pPr>
        <w:jc w:val="both"/>
        <w:rPr>
          <w:rFonts w:ascii="Cambria" w:hAnsi="Cambria"/>
          <w:b/>
          <w:i/>
          <w:color w:val="000000"/>
          <w:sz w:val="24"/>
          <w:szCs w:val="24"/>
          <w:u w:val="single"/>
        </w:rPr>
      </w:pPr>
      <w:r w:rsidRPr="00974FFF">
        <w:rPr>
          <w:rFonts w:ascii="Cambria" w:hAnsi="Cambria"/>
          <w:b/>
          <w:i/>
          <w:iCs/>
          <w:color w:val="000000"/>
          <w:sz w:val="24"/>
          <w:szCs w:val="24"/>
        </w:rPr>
        <w:t xml:space="preserve">Организационно-правовая форма: </w:t>
      </w:r>
      <w:r w:rsidRPr="00974FFF">
        <w:rPr>
          <w:rFonts w:ascii="Cambria" w:hAnsi="Cambria"/>
          <w:b/>
          <w:i/>
          <w:color w:val="000000"/>
          <w:sz w:val="24"/>
          <w:szCs w:val="24"/>
          <w:u w:val="single"/>
        </w:rPr>
        <w:t>Частное учреждение.</w:t>
      </w:r>
    </w:p>
    <w:p w:rsidR="008A531E" w:rsidRPr="00974FFF" w:rsidRDefault="008A531E" w:rsidP="008A531E">
      <w:pPr>
        <w:jc w:val="both"/>
        <w:rPr>
          <w:rFonts w:ascii="Cambria" w:hAnsi="Cambria"/>
          <w:b/>
          <w:i/>
          <w:color w:val="000000"/>
          <w:sz w:val="24"/>
          <w:szCs w:val="24"/>
        </w:rPr>
      </w:pPr>
      <w:r w:rsidRPr="00974FFF">
        <w:rPr>
          <w:rFonts w:ascii="Cambria" w:hAnsi="Cambria"/>
          <w:b/>
          <w:i/>
          <w:iCs/>
          <w:color w:val="000000"/>
          <w:sz w:val="24"/>
          <w:szCs w:val="24"/>
        </w:rPr>
        <w:t xml:space="preserve">Место нахождения: </w:t>
      </w:r>
      <w:r w:rsidRPr="00974FFF">
        <w:rPr>
          <w:rFonts w:ascii="Cambria" w:hAnsi="Cambria"/>
          <w:b/>
          <w:i/>
          <w:color w:val="000000"/>
          <w:sz w:val="24"/>
          <w:szCs w:val="24"/>
          <w:u w:val="single"/>
        </w:rPr>
        <w:t xml:space="preserve">Республика Хакасия,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u w:val="single"/>
        </w:rPr>
        <w:t>г.Черногорск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  <w:u w:val="single"/>
        </w:rPr>
        <w:t>, ул.Монтажников, 9-1</w:t>
      </w:r>
      <w:r w:rsidRPr="00974FFF">
        <w:rPr>
          <w:rFonts w:ascii="Cambria" w:hAnsi="Cambria"/>
          <w:b/>
          <w:i/>
          <w:color w:val="000000"/>
          <w:sz w:val="24"/>
          <w:szCs w:val="24"/>
          <w:u w:val="single"/>
        </w:rPr>
        <w:t xml:space="preserve">       </w:t>
      </w:r>
    </w:p>
    <w:p w:rsidR="008A531E" w:rsidRPr="00974FFF" w:rsidRDefault="008A531E" w:rsidP="008A531E">
      <w:pPr>
        <w:jc w:val="both"/>
        <w:rPr>
          <w:rFonts w:ascii="Cambria" w:hAnsi="Cambria"/>
          <w:b/>
          <w:i/>
          <w:color w:val="000000"/>
          <w:sz w:val="24"/>
          <w:szCs w:val="24"/>
        </w:rPr>
      </w:pPr>
      <w:r w:rsidRPr="00974FFF">
        <w:rPr>
          <w:rFonts w:ascii="Cambria" w:hAnsi="Cambria"/>
          <w:b/>
          <w:i/>
          <w:iCs/>
          <w:color w:val="000000"/>
          <w:sz w:val="24"/>
          <w:szCs w:val="24"/>
        </w:rPr>
        <w:t>Адрес места осуществления образовательной деятельности:</w:t>
      </w:r>
    </w:p>
    <w:p w:rsidR="008A531E" w:rsidRDefault="008A531E" w:rsidP="008A531E">
      <w:pPr>
        <w:jc w:val="both"/>
        <w:rPr>
          <w:rFonts w:ascii="Cambria" w:hAnsi="Cambria"/>
          <w:b/>
          <w:i/>
          <w:color w:val="000000"/>
          <w:sz w:val="24"/>
          <w:szCs w:val="24"/>
          <w:u w:val="single"/>
        </w:rPr>
      </w:pPr>
      <w:r w:rsidRPr="00974FFF">
        <w:rPr>
          <w:rFonts w:ascii="Cambria" w:hAnsi="Cambria"/>
          <w:b/>
          <w:i/>
          <w:color w:val="000000"/>
          <w:sz w:val="24"/>
          <w:szCs w:val="24"/>
          <w:u w:val="single"/>
        </w:rPr>
        <w:t xml:space="preserve">Республика Хакасия, </w:t>
      </w:r>
      <w:r>
        <w:rPr>
          <w:rFonts w:ascii="Cambria" w:hAnsi="Cambria"/>
          <w:b/>
          <w:i/>
          <w:color w:val="000000"/>
          <w:sz w:val="24"/>
          <w:szCs w:val="24"/>
          <w:u w:val="single"/>
        </w:rPr>
        <w:t xml:space="preserve">г.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u w:val="single"/>
        </w:rPr>
        <w:t>Черногорск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  <w:u w:val="single"/>
        </w:rPr>
        <w:t>, пр.Космонавтов, д.35, корпус 1, помещение 305</w:t>
      </w:r>
    </w:p>
    <w:p w:rsidR="008A531E" w:rsidRPr="00974FFF" w:rsidRDefault="008A531E" w:rsidP="008A531E">
      <w:pPr>
        <w:jc w:val="both"/>
        <w:rPr>
          <w:rFonts w:ascii="Cambria" w:hAnsi="Cambria"/>
          <w:b/>
          <w:i/>
          <w:color w:val="000000"/>
          <w:sz w:val="24"/>
          <w:szCs w:val="24"/>
        </w:rPr>
      </w:pPr>
      <w:r>
        <w:rPr>
          <w:rFonts w:ascii="Cambria" w:hAnsi="Cambria"/>
          <w:b/>
          <w:i/>
          <w:color w:val="000000"/>
          <w:sz w:val="24"/>
          <w:szCs w:val="24"/>
          <w:u w:val="single"/>
        </w:rPr>
        <w:t>Республика Хакасия, г.Абакан, ул.Советская, д.75, офис 301</w:t>
      </w:r>
    </w:p>
    <w:p w:rsidR="008A531E" w:rsidRPr="00974FFF" w:rsidRDefault="008A531E" w:rsidP="008A531E">
      <w:pPr>
        <w:jc w:val="center"/>
        <w:rPr>
          <w:rFonts w:ascii="Cambria" w:hAnsi="Cambria"/>
          <w:sz w:val="28"/>
          <w:szCs w:val="28"/>
        </w:rPr>
      </w:pPr>
      <w:r w:rsidRPr="00431007">
        <w:rPr>
          <w:rFonts w:ascii="Cambria" w:hAnsi="Cambria"/>
          <w:color w:val="000000"/>
          <w:sz w:val="16"/>
          <w:szCs w:val="16"/>
        </w:rPr>
        <w:t>(адреса оборудованных учебных кабинетов)</w:t>
      </w:r>
    </w:p>
    <w:p w:rsidR="008A531E" w:rsidRDefault="008A531E" w:rsidP="008A531E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974FFF">
        <w:rPr>
          <w:rFonts w:ascii="Cambria" w:hAnsi="Cambria"/>
          <w:b/>
          <w:sz w:val="24"/>
          <w:szCs w:val="24"/>
          <w:u w:val="single"/>
        </w:rPr>
        <w:t xml:space="preserve">Республика Хакасия, </w:t>
      </w:r>
      <w:r>
        <w:rPr>
          <w:rFonts w:ascii="Cambria" w:hAnsi="Cambria"/>
          <w:b/>
          <w:sz w:val="24"/>
          <w:szCs w:val="24"/>
          <w:u w:val="single"/>
        </w:rPr>
        <w:t>г.Абакан, ул.Заводская, 3С</w:t>
      </w:r>
    </w:p>
    <w:p w:rsidR="008A531E" w:rsidRPr="000845B0" w:rsidRDefault="008A531E" w:rsidP="008A531E">
      <w:pPr>
        <w:widowControl/>
        <w:shd w:val="clear" w:color="auto" w:fill="FFFFFF"/>
        <w:jc w:val="center"/>
        <w:rPr>
          <w:rFonts w:ascii="Cambria" w:hAnsi="Cambria"/>
          <w:sz w:val="24"/>
          <w:szCs w:val="24"/>
        </w:rPr>
      </w:pPr>
      <w:r w:rsidRPr="00431007">
        <w:rPr>
          <w:rFonts w:ascii="Cambria" w:hAnsi="Cambria"/>
          <w:color w:val="000000"/>
          <w:sz w:val="16"/>
          <w:szCs w:val="16"/>
        </w:rPr>
        <w:t>(адрес закрытой площадки)</w:t>
      </w:r>
    </w:p>
    <w:p w:rsidR="008A531E" w:rsidRPr="00C8703C" w:rsidRDefault="008A531E" w:rsidP="008A531E">
      <w:pPr>
        <w:shd w:val="clear" w:color="auto" w:fill="FFFFFF"/>
        <w:textAlignment w:val="top"/>
        <w:rPr>
          <w:rFonts w:ascii="Arial" w:hAnsi="Arial" w:cs="Arial"/>
          <w:color w:val="007700"/>
          <w:sz w:val="23"/>
          <w:szCs w:val="23"/>
        </w:rPr>
      </w:pPr>
      <w:r w:rsidRPr="00974FFF">
        <w:rPr>
          <w:rStyle w:val="120"/>
          <w:rFonts w:ascii="Cambria" w:hAnsi="Cambria"/>
        </w:rPr>
        <w:t>Адрес официального сайта в сети «Интернет»:</w:t>
      </w:r>
      <w:r w:rsidRPr="00C8703C">
        <w:rPr>
          <w:rFonts w:ascii="Arial" w:hAnsi="Arial" w:cs="Arial"/>
          <w:color w:val="007700"/>
          <w:sz w:val="23"/>
          <w:szCs w:val="23"/>
        </w:rPr>
        <w:t xml:space="preserve"> </w:t>
      </w:r>
      <w:hyperlink r:id="rId5" w:tgtFrame="_blank" w:history="1">
        <w:r w:rsidRPr="00C8703C">
          <w:rPr>
            <w:rStyle w:val="a4"/>
            <w:rFonts w:ascii="Cambria" w:hAnsi="Cambria" w:cs="Arial"/>
            <w:b/>
            <w:bCs/>
            <w:color w:val="auto"/>
            <w:sz w:val="23"/>
            <w:szCs w:val="23"/>
          </w:rPr>
          <w:t>forsaj19.ru</w:t>
        </w:r>
      </w:hyperlink>
    </w:p>
    <w:p w:rsidR="008A531E" w:rsidRPr="00974FFF" w:rsidRDefault="008A531E" w:rsidP="008A531E">
      <w:pPr>
        <w:shd w:val="clear" w:color="auto" w:fill="FFFFFF"/>
        <w:rPr>
          <w:rFonts w:ascii="Cambria" w:hAnsi="Cambria"/>
          <w:sz w:val="24"/>
          <w:szCs w:val="24"/>
        </w:rPr>
      </w:pPr>
      <w:r w:rsidRPr="00974FFF">
        <w:rPr>
          <w:rStyle w:val="120"/>
          <w:rFonts w:ascii="Cambria" w:hAnsi="Cambria"/>
        </w:rPr>
        <w:t>Основной государственный регистрационный номер юридического лица (ОГРН</w:t>
      </w:r>
      <w:r w:rsidRPr="00974FFF">
        <w:rPr>
          <w:rFonts w:ascii="Cambria" w:hAnsi="Cambria"/>
          <w:color w:val="000000"/>
          <w:sz w:val="24"/>
          <w:szCs w:val="24"/>
        </w:rPr>
        <w:t xml:space="preserve">): </w:t>
      </w:r>
      <w:r w:rsidRPr="00C8703C">
        <w:rPr>
          <w:rFonts w:ascii="Cambria" w:hAnsi="Cambria"/>
          <w:sz w:val="24"/>
          <w:szCs w:val="24"/>
          <w:u w:val="single"/>
        </w:rPr>
        <w:t>1141900000131</w:t>
      </w:r>
      <w:r w:rsidRPr="00974FFF">
        <w:rPr>
          <w:rFonts w:ascii="Cambria" w:hAnsi="Cambria"/>
          <w:sz w:val="24"/>
          <w:szCs w:val="24"/>
          <w:u w:val="single"/>
        </w:rPr>
        <w:t>.</w:t>
      </w:r>
    </w:p>
    <w:p w:rsidR="008A531E" w:rsidRPr="00974FFF" w:rsidRDefault="008A531E" w:rsidP="008A531E">
      <w:pPr>
        <w:widowControl/>
        <w:shd w:val="clear" w:color="auto" w:fill="FFFFFF"/>
        <w:rPr>
          <w:rFonts w:ascii="Cambria" w:hAnsi="Cambria"/>
          <w:sz w:val="24"/>
          <w:szCs w:val="24"/>
          <w:u w:val="single"/>
        </w:rPr>
      </w:pPr>
      <w:r w:rsidRPr="00974FFF">
        <w:rPr>
          <w:rStyle w:val="120"/>
          <w:rFonts w:ascii="Cambria" w:hAnsi="Cambria"/>
        </w:rPr>
        <w:t>Идентификационный номер налогоплательщика (ИНН):</w:t>
      </w:r>
      <w:r w:rsidRPr="00C8703C">
        <w:rPr>
          <w:u w:val="single"/>
        </w:rPr>
        <w:t xml:space="preserve"> </w:t>
      </w:r>
      <w:r w:rsidRPr="00C8703C">
        <w:rPr>
          <w:rFonts w:ascii="Cambria" w:hAnsi="Cambria"/>
          <w:sz w:val="24"/>
          <w:szCs w:val="24"/>
          <w:u w:val="single"/>
        </w:rPr>
        <w:t>1903600219</w:t>
      </w:r>
      <w:r w:rsidRPr="00974FFF">
        <w:rPr>
          <w:rFonts w:ascii="Cambria" w:hAnsi="Cambria"/>
          <w:sz w:val="24"/>
          <w:szCs w:val="24"/>
          <w:u w:val="single"/>
        </w:rPr>
        <w:t>.</w:t>
      </w:r>
    </w:p>
    <w:p w:rsidR="008A531E" w:rsidRPr="00974FFF" w:rsidRDefault="008A531E" w:rsidP="008A531E">
      <w:pPr>
        <w:spacing w:before="60"/>
        <w:jc w:val="both"/>
        <w:rPr>
          <w:rFonts w:ascii="Cambria" w:hAnsi="Cambria"/>
          <w:sz w:val="24"/>
          <w:szCs w:val="24"/>
        </w:rPr>
      </w:pPr>
      <w:r w:rsidRPr="00974FFF">
        <w:rPr>
          <w:rStyle w:val="120"/>
          <w:rFonts w:ascii="Cambria" w:hAnsi="Cambria"/>
        </w:rPr>
        <w:t>Код причины постановки на учет (КПП):</w:t>
      </w:r>
      <w:r w:rsidRPr="00974FFF">
        <w:rPr>
          <w:rFonts w:ascii="Cambria" w:hAnsi="Cambria"/>
          <w:sz w:val="24"/>
          <w:szCs w:val="24"/>
          <w:u w:val="single"/>
        </w:rPr>
        <w:t xml:space="preserve">КПП  </w:t>
      </w:r>
      <w:r>
        <w:rPr>
          <w:rFonts w:ascii="Cambria" w:hAnsi="Cambria"/>
          <w:sz w:val="24"/>
          <w:szCs w:val="24"/>
          <w:u w:val="single"/>
        </w:rPr>
        <w:t>190301001</w:t>
      </w:r>
      <w:r w:rsidRPr="00974FFF">
        <w:rPr>
          <w:rFonts w:ascii="Cambria" w:hAnsi="Cambria"/>
          <w:sz w:val="24"/>
          <w:szCs w:val="24"/>
          <w:u w:val="single"/>
        </w:rPr>
        <w:t>, Свидетельство о постановке  на учет российской организации в налоговом органе по месту нахождения на</w:t>
      </w:r>
      <w:r>
        <w:rPr>
          <w:rFonts w:ascii="Cambria" w:hAnsi="Cambria"/>
          <w:sz w:val="24"/>
          <w:szCs w:val="24"/>
          <w:u w:val="single"/>
        </w:rPr>
        <w:t xml:space="preserve"> </w:t>
      </w:r>
      <w:r w:rsidRPr="00974FFF">
        <w:rPr>
          <w:rFonts w:ascii="Cambria" w:hAnsi="Cambria"/>
          <w:sz w:val="24"/>
          <w:szCs w:val="24"/>
          <w:u w:val="single"/>
        </w:rPr>
        <w:t>территории Российской Федерации – серия 19 №000</w:t>
      </w:r>
      <w:r>
        <w:rPr>
          <w:rFonts w:ascii="Cambria" w:hAnsi="Cambria"/>
          <w:sz w:val="24"/>
          <w:szCs w:val="24"/>
          <w:u w:val="single"/>
        </w:rPr>
        <w:t>880691</w:t>
      </w:r>
      <w:r w:rsidRPr="00974FFF">
        <w:rPr>
          <w:rFonts w:ascii="Cambria" w:hAnsi="Cambria"/>
          <w:sz w:val="24"/>
          <w:szCs w:val="24"/>
          <w:u w:val="single"/>
        </w:rPr>
        <w:t>, выданное Межрайонной инспекцией ФНС России №3 по Республике Хакасия.</w:t>
      </w:r>
    </w:p>
    <w:p w:rsidR="008A531E" w:rsidRPr="00974FFF" w:rsidRDefault="008A531E" w:rsidP="008A531E">
      <w:pPr>
        <w:shd w:val="clear" w:color="auto" w:fill="FFFFFF"/>
        <w:rPr>
          <w:rFonts w:ascii="Cambria" w:hAnsi="Cambria"/>
          <w:sz w:val="24"/>
          <w:szCs w:val="24"/>
        </w:rPr>
      </w:pPr>
      <w:r w:rsidRPr="00974FFF">
        <w:rPr>
          <w:rFonts w:ascii="Cambria" w:hAnsi="Cambria"/>
          <w:color w:val="000000"/>
          <w:sz w:val="24"/>
          <w:szCs w:val="24"/>
        </w:rPr>
        <w:t xml:space="preserve">Дата регистрации: </w:t>
      </w:r>
      <w:r w:rsidRPr="008C2796">
        <w:rPr>
          <w:rFonts w:ascii="Cambria" w:hAnsi="Cambria"/>
          <w:color w:val="000000"/>
          <w:sz w:val="24"/>
          <w:szCs w:val="24"/>
          <w:u w:val="single"/>
        </w:rPr>
        <w:t>28</w:t>
      </w:r>
      <w:r w:rsidRPr="00974FFF">
        <w:rPr>
          <w:rFonts w:ascii="Cambria" w:hAnsi="Cambria"/>
          <w:sz w:val="24"/>
          <w:szCs w:val="24"/>
          <w:u w:val="single"/>
        </w:rPr>
        <w:t>.</w:t>
      </w:r>
      <w:r>
        <w:rPr>
          <w:rFonts w:ascii="Cambria" w:hAnsi="Cambria"/>
          <w:sz w:val="24"/>
          <w:szCs w:val="24"/>
          <w:u w:val="single"/>
        </w:rPr>
        <w:t>02</w:t>
      </w:r>
      <w:r w:rsidRPr="00974FFF">
        <w:rPr>
          <w:rFonts w:ascii="Cambria" w:hAnsi="Cambria"/>
          <w:sz w:val="24"/>
          <w:szCs w:val="24"/>
          <w:u w:val="single"/>
        </w:rPr>
        <w:t>.20</w:t>
      </w:r>
      <w:r>
        <w:rPr>
          <w:rFonts w:ascii="Cambria" w:hAnsi="Cambria"/>
          <w:sz w:val="24"/>
          <w:szCs w:val="24"/>
          <w:u w:val="single"/>
        </w:rPr>
        <w:t>14</w:t>
      </w:r>
      <w:r w:rsidRPr="00974FFF">
        <w:rPr>
          <w:rFonts w:ascii="Cambria" w:hAnsi="Cambria"/>
          <w:sz w:val="24"/>
          <w:szCs w:val="24"/>
          <w:u w:val="single"/>
        </w:rPr>
        <w:t>г.</w:t>
      </w:r>
    </w:p>
    <w:p w:rsidR="008A531E" w:rsidRDefault="008A531E" w:rsidP="008A531E">
      <w:pPr>
        <w:shd w:val="clear" w:color="auto" w:fill="FFFFFF"/>
        <w:jc w:val="both"/>
        <w:rPr>
          <w:rFonts w:ascii="Cambria" w:hAnsi="Cambria"/>
          <w:sz w:val="24"/>
          <w:szCs w:val="24"/>
          <w:u w:val="single"/>
        </w:rPr>
      </w:pPr>
      <w:r w:rsidRPr="00974FFF">
        <w:rPr>
          <w:rStyle w:val="120"/>
          <w:rFonts w:ascii="Cambria" w:hAnsi="Cambria"/>
        </w:rPr>
        <w:t xml:space="preserve">Данные лицензии на осуществление образовательной </w:t>
      </w:r>
      <w:r w:rsidRPr="00974FFF">
        <w:rPr>
          <w:rFonts w:ascii="Cambria" w:hAnsi="Cambria"/>
          <w:color w:val="000000"/>
          <w:sz w:val="24"/>
          <w:szCs w:val="24"/>
        </w:rPr>
        <w:t xml:space="preserve">деятельности: </w:t>
      </w:r>
      <w:r w:rsidRPr="00974FFF">
        <w:rPr>
          <w:rFonts w:ascii="Cambria" w:hAnsi="Cambria"/>
          <w:color w:val="000000"/>
          <w:sz w:val="24"/>
          <w:szCs w:val="24"/>
          <w:u w:val="single"/>
        </w:rPr>
        <w:t xml:space="preserve">лицензия: </w:t>
      </w:r>
      <w:r w:rsidRPr="00974FFF">
        <w:rPr>
          <w:rFonts w:ascii="Cambria" w:hAnsi="Cambria"/>
          <w:sz w:val="24"/>
          <w:szCs w:val="24"/>
          <w:u w:val="single"/>
        </w:rPr>
        <w:t>серия 19ЛО2, номер 00000</w:t>
      </w:r>
      <w:r>
        <w:rPr>
          <w:rFonts w:ascii="Cambria" w:hAnsi="Cambria"/>
          <w:sz w:val="24"/>
          <w:szCs w:val="24"/>
          <w:u w:val="single"/>
        </w:rPr>
        <w:t>14</w:t>
      </w:r>
      <w:r w:rsidRPr="00974FFF">
        <w:rPr>
          <w:rFonts w:ascii="Cambria" w:hAnsi="Cambria"/>
          <w:sz w:val="24"/>
          <w:szCs w:val="24"/>
          <w:u w:val="single"/>
        </w:rPr>
        <w:t>, от 2</w:t>
      </w:r>
      <w:r>
        <w:rPr>
          <w:rFonts w:ascii="Cambria" w:hAnsi="Cambria"/>
          <w:sz w:val="24"/>
          <w:szCs w:val="24"/>
          <w:u w:val="single"/>
        </w:rPr>
        <w:t>5</w:t>
      </w:r>
      <w:r w:rsidRPr="00974FFF">
        <w:rPr>
          <w:rFonts w:ascii="Cambria" w:hAnsi="Cambria"/>
          <w:sz w:val="24"/>
          <w:szCs w:val="24"/>
          <w:u w:val="single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>декабря</w:t>
      </w:r>
      <w:r w:rsidRPr="00974FFF">
        <w:rPr>
          <w:rFonts w:ascii="Cambria" w:hAnsi="Cambria"/>
          <w:sz w:val="24"/>
          <w:szCs w:val="24"/>
          <w:u w:val="single"/>
        </w:rPr>
        <w:t xml:space="preserve"> 201</w:t>
      </w:r>
      <w:r>
        <w:rPr>
          <w:rFonts w:ascii="Cambria" w:hAnsi="Cambria"/>
          <w:sz w:val="24"/>
          <w:szCs w:val="24"/>
          <w:u w:val="single"/>
        </w:rPr>
        <w:t>4</w:t>
      </w:r>
      <w:r w:rsidRPr="00974FFF">
        <w:rPr>
          <w:rFonts w:ascii="Cambria" w:hAnsi="Cambria"/>
          <w:sz w:val="24"/>
          <w:szCs w:val="24"/>
          <w:u w:val="single"/>
        </w:rPr>
        <w:t>г., выданная Министерством образования и науки Республики Хакасия, бессрочно.</w:t>
      </w:r>
    </w:p>
    <w:p w:rsidR="008A531E" w:rsidRPr="00974FFF" w:rsidRDefault="008A531E" w:rsidP="008A531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 xml:space="preserve">Приложение №1 к лицензии: </w:t>
      </w:r>
      <w:r w:rsidRPr="00FD33A6">
        <w:rPr>
          <w:rFonts w:ascii="Cambria" w:hAnsi="Cambria"/>
          <w:iCs/>
          <w:sz w:val="24"/>
          <w:szCs w:val="24"/>
        </w:rPr>
        <w:t>серия 19П02 №0000027), выдано Министерством образования и науки Республики Хакасия</w:t>
      </w:r>
    </w:p>
    <w:p w:rsidR="008A531E" w:rsidRPr="00974FFF" w:rsidRDefault="008A531E" w:rsidP="008A531E">
      <w:pPr>
        <w:contextualSpacing/>
        <w:jc w:val="center"/>
        <w:rPr>
          <w:rFonts w:ascii="Cambria" w:hAnsi="Cambria"/>
          <w:b/>
          <w:bCs/>
        </w:rPr>
      </w:pPr>
      <w:r w:rsidRPr="00974FFF">
        <w:rPr>
          <w:rFonts w:ascii="Cambria" w:hAnsi="Cambria"/>
        </w:rPr>
        <w:br w:type="page"/>
      </w:r>
      <w:r w:rsidRPr="00974FFF">
        <w:rPr>
          <w:rFonts w:ascii="Cambria" w:hAnsi="Cambria"/>
          <w:b/>
          <w:bCs/>
        </w:rPr>
        <w:lastRenderedPageBreak/>
        <w:t>Сведения о наличии  в собственности или на ином законном основании</w:t>
      </w:r>
    </w:p>
    <w:p w:rsidR="008A531E" w:rsidRDefault="008A531E" w:rsidP="008A531E">
      <w:pPr>
        <w:jc w:val="center"/>
        <w:rPr>
          <w:rFonts w:ascii="Cambria" w:hAnsi="Cambria"/>
          <w:b/>
          <w:bCs/>
        </w:rPr>
      </w:pPr>
      <w:r w:rsidRPr="00974FFF">
        <w:rPr>
          <w:rFonts w:ascii="Cambria" w:hAnsi="Cambria"/>
          <w:b/>
          <w:bCs/>
        </w:rPr>
        <w:t>оборудованных учебных транспортных средств</w:t>
      </w:r>
    </w:p>
    <w:p w:rsidR="008A531E" w:rsidRDefault="008A531E" w:rsidP="008A531E">
      <w:pPr>
        <w:jc w:val="center"/>
        <w:rPr>
          <w:rFonts w:ascii="Cambria" w:hAnsi="Cambria"/>
          <w:b/>
          <w:bCs/>
        </w:rPr>
      </w:pPr>
    </w:p>
    <w:tbl>
      <w:tblPr>
        <w:tblW w:w="10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1475"/>
        <w:gridCol w:w="1843"/>
        <w:gridCol w:w="1559"/>
        <w:gridCol w:w="1417"/>
        <w:gridCol w:w="1418"/>
        <w:gridCol w:w="1559"/>
        <w:gridCol w:w="1559"/>
        <w:gridCol w:w="142"/>
      </w:tblGrid>
      <w:tr w:rsidR="008A531E" w:rsidRPr="00996A05" w:rsidTr="00075214"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Сведения об учебных транспортных средствах</w:t>
            </w: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996A05" w:rsidRDefault="008A531E" w:rsidP="00D20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Номер по порядку</w:t>
            </w:r>
          </w:p>
        </w:tc>
      </w:tr>
      <w:tr w:rsidR="008A531E" w:rsidRPr="00996A05" w:rsidTr="008A531E"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996A05" w:rsidRDefault="008A531E" w:rsidP="00D20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996A05" w:rsidRDefault="008A531E" w:rsidP="00D20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31E" w:rsidRPr="00996A05" w:rsidTr="008A531E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</w:rPr>
              <w:t>КРД 050100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  <w:lang w:val="en-US"/>
              </w:rPr>
              <w:t>LADA</w:t>
            </w:r>
            <w:r w:rsidRPr="00996A05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r w:rsidRPr="00996A05">
              <w:rPr>
                <w:rFonts w:ascii="Times New Roman" w:eastAsia="Calibri" w:hAnsi="Times New Roman" w:cs="Times New Roman"/>
                <w:szCs w:val="16"/>
                <w:lang w:val="en-US"/>
              </w:rPr>
              <w:t>GRANTA</w:t>
            </w:r>
            <w:r w:rsidRPr="00996A05">
              <w:rPr>
                <w:rFonts w:ascii="Times New Roman" w:eastAsia="Calibri" w:hAnsi="Times New Roman" w:cs="Times New Roman"/>
                <w:szCs w:val="16"/>
              </w:rPr>
              <w:t xml:space="preserve">, </w:t>
            </w:r>
            <w:r w:rsidRPr="00996A05">
              <w:rPr>
                <w:rFonts w:ascii="Times New Roman" w:eastAsia="Calibri" w:hAnsi="Times New Roman" w:cs="Times New Roman"/>
                <w:szCs w:val="16"/>
                <w:lang w:val="en-US"/>
              </w:rPr>
              <w:t>219000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  <w:lang w:val="en-US"/>
              </w:rPr>
              <w:t>LADA</w:t>
            </w:r>
            <w:r w:rsidRPr="00996A05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r w:rsidRPr="00996A05">
              <w:rPr>
                <w:rFonts w:ascii="Times New Roman" w:eastAsia="Calibri" w:hAnsi="Times New Roman" w:cs="Times New Roman"/>
                <w:szCs w:val="16"/>
                <w:lang w:val="en-US"/>
              </w:rPr>
              <w:t>GRANTA</w:t>
            </w:r>
            <w:r w:rsidRPr="00996A05">
              <w:rPr>
                <w:rFonts w:ascii="Times New Roman" w:eastAsia="Calibri" w:hAnsi="Times New Roman" w:cs="Times New Roman"/>
                <w:szCs w:val="16"/>
              </w:rPr>
              <w:t xml:space="preserve">, </w:t>
            </w:r>
            <w:r w:rsidRPr="00996A05">
              <w:rPr>
                <w:rFonts w:ascii="Times New Roman" w:eastAsia="Calibri" w:hAnsi="Times New Roman" w:cs="Times New Roman"/>
                <w:szCs w:val="16"/>
                <w:lang w:val="en-US"/>
              </w:rPr>
              <w:t>219000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eastAsia="Calibri" w:hAnsi="Times New Roman" w:cs="Times New Roman"/>
                <w:lang w:val="en-US"/>
              </w:rPr>
              <w:t>LADA</w:t>
            </w:r>
            <w:r w:rsidRPr="00996A05">
              <w:rPr>
                <w:rFonts w:ascii="Times New Roman" w:eastAsia="Calibri" w:hAnsi="Times New Roman" w:cs="Times New Roman"/>
              </w:rPr>
              <w:t>, 219000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eastAsia="Calibri" w:hAnsi="Times New Roman" w:cs="Times New Roman"/>
                <w:lang w:val="en-US"/>
              </w:rPr>
              <w:t>LADA</w:t>
            </w:r>
            <w:r w:rsidRPr="00996A05">
              <w:rPr>
                <w:rFonts w:ascii="Times New Roman" w:eastAsia="Calibri" w:hAnsi="Times New Roman" w:cs="Times New Roman"/>
              </w:rPr>
              <w:t>, 211440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106E3C" w:rsidRDefault="008A531E" w:rsidP="00D20332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106E3C">
              <w:rPr>
                <w:rFonts w:ascii="Times New Roman" w:hAnsi="Times New Roman" w:cs="Times New Roman"/>
                <w:u w:val="single"/>
                <w:lang w:val="en-US"/>
              </w:rPr>
              <w:t>TOYOTA</w:t>
            </w:r>
            <w:r w:rsidRPr="00106E3C">
              <w:rPr>
                <w:rFonts w:ascii="Times New Roman" w:hAnsi="Times New Roman" w:cs="Times New Roman"/>
                <w:u w:val="single"/>
              </w:rPr>
              <w:t>-</w:t>
            </w:r>
            <w:r w:rsidRPr="00106E3C">
              <w:rPr>
                <w:rFonts w:ascii="Times New Roman" w:hAnsi="Times New Roman" w:cs="Times New Roman"/>
                <w:u w:val="single"/>
                <w:lang w:val="en-US"/>
              </w:rPr>
              <w:t>AVENSIS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996A05" w:rsidRDefault="008A531E" w:rsidP="00D20332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</w:tr>
      <w:tr w:rsidR="008A531E" w:rsidRPr="00996A05" w:rsidTr="008A531E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</w:rPr>
              <w:t>Прицеп к легковым ТС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</w:rPr>
              <w:t>Легковой автомобиль седан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</w:rPr>
              <w:t>Легковой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</w:rPr>
              <w:t>Легковой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996A05" w:rsidRDefault="008A531E" w:rsidP="00D20332">
            <w:pPr>
              <w:pStyle w:val="ConsPlusNormal"/>
              <w:rPr>
                <w:rFonts w:ascii="Times New Roman" w:eastAsia="Calibri" w:hAnsi="Times New Roman" w:cs="Times New Roman"/>
                <w:szCs w:val="16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</w:rPr>
              <w:t>Легковой</w:t>
            </w:r>
            <w:r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r w:rsidRPr="00996A05">
              <w:rPr>
                <w:rFonts w:ascii="Times New Roman" w:eastAsia="Calibri" w:hAnsi="Times New Roman" w:cs="Times New Roman"/>
                <w:szCs w:val="16"/>
              </w:rPr>
              <w:t>седан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996A05" w:rsidRDefault="008A531E" w:rsidP="00D20332">
            <w:pPr>
              <w:pStyle w:val="ConsPlusNormal"/>
              <w:rPr>
                <w:rFonts w:ascii="Times New Roman" w:eastAsia="Calibri" w:hAnsi="Times New Roman" w:cs="Times New Roman"/>
                <w:szCs w:val="16"/>
              </w:rPr>
            </w:pPr>
          </w:p>
        </w:tc>
      </w:tr>
      <w:tr w:rsidR="008A531E" w:rsidRPr="00996A05" w:rsidTr="008A531E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Категория (подкатегория)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eastAsia="Calibri" w:hAnsi="Times New Roman" w:cs="Times New Roman"/>
              </w:rPr>
              <w:t>Прицеп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96A05">
              <w:rPr>
                <w:rFonts w:ascii="Times New Roman" w:hAnsi="Times New Roman" w:cs="Times New Roman"/>
                <w:szCs w:val="16"/>
              </w:rPr>
              <w:t>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</w:rPr>
              <w:t>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996A05" w:rsidRDefault="008A531E" w:rsidP="00D20332">
            <w:pPr>
              <w:pStyle w:val="ConsPlusNormal"/>
              <w:rPr>
                <w:rFonts w:ascii="Times New Roman" w:eastAsia="Calibri" w:hAnsi="Times New Roman" w:cs="Times New Roman"/>
                <w:szCs w:val="16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</w:rPr>
              <w:t>В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996A05" w:rsidRDefault="008A531E" w:rsidP="00D20332">
            <w:pPr>
              <w:pStyle w:val="ConsPlusNormal"/>
              <w:rPr>
                <w:rFonts w:ascii="Times New Roman" w:eastAsia="Calibri" w:hAnsi="Times New Roman" w:cs="Times New Roman"/>
                <w:szCs w:val="16"/>
              </w:rPr>
            </w:pPr>
          </w:p>
        </w:tc>
      </w:tr>
      <w:tr w:rsidR="008A531E" w:rsidRPr="00996A05" w:rsidTr="008A531E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Тип трансмиссии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</w:rPr>
              <w:t>механическая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</w:rPr>
              <w:t>механическая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</w:rPr>
              <w:t>механическая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</w:rPr>
              <w:t>механическая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996A05" w:rsidRDefault="008A531E" w:rsidP="00D20332">
            <w:pPr>
              <w:pStyle w:val="ConsPlusNormal"/>
              <w:rPr>
                <w:rFonts w:ascii="Times New Roman" w:eastAsia="Calibri" w:hAnsi="Times New Roman" w:cs="Times New Roman"/>
                <w:szCs w:val="16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</w:rPr>
              <w:t>механическая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996A05" w:rsidRDefault="008A531E" w:rsidP="00D20332">
            <w:pPr>
              <w:pStyle w:val="ConsPlusNormal"/>
              <w:rPr>
                <w:rFonts w:ascii="Times New Roman" w:eastAsia="Calibri" w:hAnsi="Times New Roman" w:cs="Times New Roman"/>
                <w:szCs w:val="16"/>
              </w:rPr>
            </w:pPr>
          </w:p>
        </w:tc>
      </w:tr>
      <w:tr w:rsidR="008A531E" w:rsidRPr="00996A05" w:rsidTr="008A531E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Государственный регистрационный знак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eastAsia="Calibri" w:hAnsi="Times New Roman" w:cs="Times New Roman"/>
              </w:rPr>
              <w:t>АЕ565219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</w:rPr>
              <w:t>В814КО 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jc w:val="both"/>
              <w:rPr>
                <w:rFonts w:eastAsia="Calibri"/>
                <w:sz w:val="16"/>
                <w:szCs w:val="16"/>
              </w:rPr>
            </w:pPr>
            <w:r w:rsidRPr="00996A05">
              <w:rPr>
                <w:rFonts w:eastAsia="Calibri"/>
                <w:sz w:val="16"/>
                <w:szCs w:val="16"/>
              </w:rPr>
              <w:t>У741ЕС</w:t>
            </w:r>
          </w:p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</w:rPr>
              <w:t>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jc w:val="both"/>
              <w:rPr>
                <w:rFonts w:eastAsia="Calibri"/>
              </w:rPr>
            </w:pPr>
            <w:r w:rsidRPr="00996A05">
              <w:rPr>
                <w:rFonts w:eastAsia="Calibri"/>
              </w:rPr>
              <w:t>О051ЕУ</w:t>
            </w:r>
          </w:p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eastAsia="Calibri" w:hAnsi="Times New Roman" w:cs="Times New Roman"/>
              </w:rPr>
              <w:t>Е885КВ19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106E3C" w:rsidRDefault="008A531E" w:rsidP="00D20332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106E3C">
              <w:rPr>
                <w:rFonts w:ascii="Times New Roman" w:hAnsi="Times New Roman" w:cs="Times New Roman"/>
                <w:u w:val="single"/>
              </w:rPr>
              <w:t xml:space="preserve">Н454КР19 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996A05" w:rsidRDefault="008A531E" w:rsidP="00D20332">
            <w:pPr>
              <w:pStyle w:val="ConsPlusNormal"/>
              <w:rPr>
                <w:rFonts w:ascii="Times New Roman" w:eastAsia="Calibri" w:hAnsi="Times New Roman" w:cs="Times New Roman"/>
              </w:rPr>
            </w:pPr>
          </w:p>
        </w:tc>
      </w:tr>
      <w:tr w:rsidR="008A531E" w:rsidRPr="00996A05" w:rsidTr="008A531E">
        <w:trPr>
          <w:trHeight w:val="43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393DAF" w:rsidRDefault="008A531E" w:rsidP="00D203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3DAF">
              <w:rPr>
                <w:rFonts w:ascii="Times New Roman" w:hAnsi="Times New Roman" w:cs="Times New Roman"/>
              </w:rPr>
              <w:t>Основание владения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393DAF" w:rsidRDefault="008A531E" w:rsidP="00D20332">
            <w:pPr>
              <w:jc w:val="both"/>
              <w:rPr>
                <w:rFonts w:eastAsia="Calibri"/>
                <w:sz w:val="16"/>
                <w:szCs w:val="16"/>
              </w:rPr>
            </w:pPr>
            <w:r w:rsidRPr="00393DAF">
              <w:rPr>
                <w:rFonts w:eastAsia="Calibri"/>
                <w:sz w:val="16"/>
                <w:szCs w:val="16"/>
              </w:rPr>
              <w:t>Собственность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393DAF" w:rsidRDefault="008A531E" w:rsidP="00D20332">
            <w:pPr>
              <w:jc w:val="both"/>
              <w:rPr>
                <w:rFonts w:eastAsia="Calibri"/>
                <w:sz w:val="16"/>
                <w:szCs w:val="16"/>
              </w:rPr>
            </w:pPr>
            <w:r w:rsidRPr="00393DAF">
              <w:rPr>
                <w:rFonts w:eastAsia="Calibri"/>
                <w:sz w:val="16"/>
                <w:szCs w:val="16"/>
              </w:rPr>
              <w:t>Договор аренды от 25.01.2020г.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393DAF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393DAF">
              <w:rPr>
                <w:rFonts w:ascii="Times New Roman" w:eastAsia="Calibri" w:hAnsi="Times New Roman" w:cs="Times New Roman"/>
                <w:szCs w:val="16"/>
              </w:rPr>
              <w:t>Договор аренды от 20.10.2016г.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393DAF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393DAF">
              <w:rPr>
                <w:rFonts w:ascii="Times New Roman" w:eastAsia="Calibri" w:hAnsi="Times New Roman" w:cs="Times New Roman"/>
                <w:szCs w:val="16"/>
              </w:rPr>
              <w:t>Договор аренды от 07.09.2017г.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393DAF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393DAF">
              <w:rPr>
                <w:rFonts w:ascii="Times New Roman" w:eastAsia="Calibri" w:hAnsi="Times New Roman" w:cs="Times New Roman"/>
                <w:szCs w:val="16"/>
              </w:rPr>
              <w:t>Договор аренды от 01.11.2015г.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393DAF" w:rsidRDefault="008A531E" w:rsidP="00D20332">
            <w:pPr>
              <w:pStyle w:val="ConsPlusNormal"/>
              <w:rPr>
                <w:rFonts w:ascii="Times New Roman" w:eastAsia="Calibri" w:hAnsi="Times New Roman" w:cs="Times New Roman"/>
                <w:szCs w:val="16"/>
              </w:rPr>
            </w:pPr>
            <w:r w:rsidRPr="00393DAF">
              <w:rPr>
                <w:rFonts w:ascii="Times New Roman" w:eastAsia="Calibri" w:hAnsi="Times New Roman" w:cs="Times New Roman"/>
                <w:szCs w:val="16"/>
              </w:rPr>
              <w:t>Договор аренды от 01.06.2020г.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393DAF" w:rsidRDefault="008A531E" w:rsidP="00D20332">
            <w:pPr>
              <w:pStyle w:val="ConsPlusNormal"/>
              <w:rPr>
                <w:rFonts w:ascii="Times New Roman" w:eastAsia="Calibri" w:hAnsi="Times New Roman" w:cs="Times New Roman"/>
                <w:szCs w:val="16"/>
              </w:rPr>
            </w:pPr>
          </w:p>
        </w:tc>
      </w:tr>
      <w:tr w:rsidR="008A531E" w:rsidRPr="00996A05" w:rsidTr="008A531E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96A05">
              <w:rPr>
                <w:rFonts w:ascii="Times New Roman" w:eastAsia="Calibri" w:hAnsi="Times New Roman" w:cs="Times New Roman"/>
                <w:szCs w:val="16"/>
              </w:rPr>
              <w:t>Устан.доп</w:t>
            </w:r>
            <w:proofErr w:type="spellEnd"/>
            <w:r w:rsidRPr="00996A05">
              <w:rPr>
                <w:rFonts w:ascii="Times New Roman" w:eastAsia="Calibri" w:hAnsi="Times New Roman" w:cs="Times New Roman"/>
                <w:szCs w:val="16"/>
              </w:rPr>
              <w:t xml:space="preserve"> педали сцепления и тормоза, зеркало заднего вида(3 штуки класса 1,2,3) для обучающегося, знак «у»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</w:rPr>
              <w:t xml:space="preserve">Установлены доп.педали сцепления и привода </w:t>
            </w:r>
            <w:proofErr w:type="spellStart"/>
            <w:r w:rsidRPr="00996A05">
              <w:rPr>
                <w:rFonts w:ascii="Times New Roman" w:eastAsia="Calibri" w:hAnsi="Times New Roman" w:cs="Times New Roman"/>
                <w:szCs w:val="16"/>
              </w:rPr>
              <w:t>трмоза</w:t>
            </w:r>
            <w:proofErr w:type="spellEnd"/>
            <w:r w:rsidRPr="00996A05">
              <w:rPr>
                <w:rFonts w:ascii="Times New Roman" w:eastAsia="Calibri" w:hAnsi="Times New Roman" w:cs="Times New Roman"/>
                <w:szCs w:val="16"/>
              </w:rPr>
              <w:t xml:space="preserve">, </w:t>
            </w:r>
            <w:proofErr w:type="spellStart"/>
            <w:r w:rsidRPr="00996A05">
              <w:rPr>
                <w:rFonts w:ascii="Times New Roman" w:eastAsia="Calibri" w:hAnsi="Times New Roman" w:cs="Times New Roman"/>
                <w:szCs w:val="16"/>
              </w:rPr>
              <w:t>доп</w:t>
            </w:r>
            <w:proofErr w:type="spellEnd"/>
            <w:r w:rsidRPr="00996A05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996A05">
              <w:rPr>
                <w:rFonts w:ascii="Times New Roman" w:eastAsia="Calibri" w:hAnsi="Times New Roman" w:cs="Times New Roman"/>
                <w:szCs w:val="16"/>
              </w:rPr>
              <w:t>зерк</w:t>
            </w:r>
            <w:proofErr w:type="spellEnd"/>
            <w:r w:rsidRPr="00996A05">
              <w:rPr>
                <w:rFonts w:ascii="Times New Roman" w:eastAsia="Calibri" w:hAnsi="Times New Roman" w:cs="Times New Roman"/>
                <w:szCs w:val="16"/>
              </w:rPr>
              <w:t xml:space="preserve"> заднего вида, знак «У»-учебное транспортное средство-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</w:rPr>
              <w:t xml:space="preserve">Установлены доп.педали СЦ ЕП. и </w:t>
            </w:r>
            <w:proofErr w:type="spellStart"/>
            <w:r w:rsidRPr="00996A05">
              <w:rPr>
                <w:rFonts w:ascii="Times New Roman" w:eastAsia="Calibri" w:hAnsi="Times New Roman" w:cs="Times New Roman"/>
                <w:szCs w:val="16"/>
              </w:rPr>
              <w:t>тормоз.,допзеркало</w:t>
            </w:r>
            <w:proofErr w:type="spellEnd"/>
            <w:r w:rsidRPr="00996A05">
              <w:rPr>
                <w:rFonts w:ascii="Times New Roman" w:eastAsia="Calibri" w:hAnsi="Times New Roman" w:cs="Times New Roman"/>
                <w:szCs w:val="16"/>
              </w:rPr>
              <w:t xml:space="preserve"> </w:t>
            </w:r>
            <w:proofErr w:type="spellStart"/>
            <w:r w:rsidRPr="00996A05">
              <w:rPr>
                <w:rFonts w:ascii="Times New Roman" w:eastAsia="Calibri" w:hAnsi="Times New Roman" w:cs="Times New Roman"/>
                <w:szCs w:val="16"/>
              </w:rPr>
              <w:t>зад.вида</w:t>
            </w:r>
            <w:proofErr w:type="spellEnd"/>
            <w:r w:rsidRPr="00996A05">
              <w:rPr>
                <w:rFonts w:ascii="Times New Roman" w:eastAsia="Calibri" w:hAnsi="Times New Roman" w:cs="Times New Roman"/>
                <w:szCs w:val="16"/>
              </w:rPr>
              <w:t xml:space="preserve">, знак «У»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96A05">
              <w:rPr>
                <w:rFonts w:ascii="Times New Roman" w:eastAsia="Calibri" w:hAnsi="Times New Roman" w:cs="Times New Roman"/>
                <w:szCs w:val="16"/>
              </w:rPr>
              <w:t>Уст.доп.педали</w:t>
            </w:r>
            <w:proofErr w:type="spellEnd"/>
            <w:r w:rsidRPr="00996A05">
              <w:rPr>
                <w:rFonts w:ascii="Times New Roman" w:eastAsia="Calibri" w:hAnsi="Times New Roman" w:cs="Times New Roman"/>
                <w:szCs w:val="16"/>
              </w:rPr>
              <w:t xml:space="preserve"> тормоза и сцепления, доп.зеркала, знак «У»,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Default="008A531E" w:rsidP="00D20332">
            <w:pPr>
              <w:pStyle w:val="ConsPlusNormal"/>
              <w:rPr>
                <w:rFonts w:ascii="Times New Roman" w:eastAsia="Calibri" w:hAnsi="Times New Roman" w:cs="Times New Roman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16"/>
              </w:rPr>
              <w:t>Уст.доп.педали</w:t>
            </w:r>
            <w:proofErr w:type="spellEnd"/>
            <w:r>
              <w:rPr>
                <w:rFonts w:ascii="Times New Roman" w:eastAsia="Calibri" w:hAnsi="Times New Roman" w:cs="Times New Roman"/>
                <w:szCs w:val="16"/>
              </w:rPr>
              <w:t xml:space="preserve"> зеркало заднего вида</w:t>
            </w:r>
            <w:r w:rsidRPr="00996A05">
              <w:rPr>
                <w:rFonts w:ascii="Times New Roman" w:eastAsia="Calibri" w:hAnsi="Times New Roman" w:cs="Times New Roman"/>
                <w:szCs w:val="16"/>
              </w:rPr>
              <w:t>, , знак «У»,</w:t>
            </w:r>
            <w:r>
              <w:rPr>
                <w:rFonts w:ascii="Times New Roman" w:eastAsia="Calibri" w:hAnsi="Times New Roman" w:cs="Times New Roman"/>
                <w:szCs w:val="16"/>
              </w:rPr>
              <w:t xml:space="preserve"> ГБО, ТСУ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996A05" w:rsidRDefault="008A531E" w:rsidP="00D20332">
            <w:pPr>
              <w:pStyle w:val="ConsPlusNormal"/>
              <w:rPr>
                <w:rFonts w:ascii="Times New Roman" w:eastAsia="Calibri" w:hAnsi="Times New Roman" w:cs="Times New Roman"/>
                <w:szCs w:val="16"/>
              </w:rPr>
            </w:pPr>
          </w:p>
        </w:tc>
      </w:tr>
      <w:tr w:rsidR="008A531E" w:rsidRPr="00996A05" w:rsidTr="008A531E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Наличие тягово-сцепного (опорно-сцепного) устройства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531E" w:rsidRPr="00996A05" w:rsidTr="008A531E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Технический осмотр (дата прохождения, срок действия)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</w:rPr>
              <w:t>25.11.2019г.-25.11.2020г.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17.10.2019-18.10.2020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27.08.2019-28.08.2020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28.08.2019-28.02.2020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06.03.2020 - 07.03.2021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531E" w:rsidRPr="00996A05" w:rsidTr="008A531E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 xml:space="preserve">Соответствие </w:t>
            </w:r>
            <w:hyperlink r:id="rId6">
              <w:r w:rsidRPr="00996A05">
                <w:rPr>
                  <w:rStyle w:val="ListLabel4"/>
                  <w:rFonts w:ascii="Times New Roman" w:hAnsi="Times New Roman" w:cs="Times New Roman"/>
                </w:rPr>
                <w:t>пунктам 5</w:t>
              </w:r>
            </w:hyperlink>
            <w:r w:rsidRPr="00996A05">
              <w:rPr>
                <w:rFonts w:ascii="Times New Roman" w:hAnsi="Times New Roman" w:cs="Times New Roman"/>
              </w:rPr>
              <w:t xml:space="preserve"> и </w:t>
            </w:r>
            <w:hyperlink r:id="rId7">
              <w:r w:rsidRPr="00996A05">
                <w:rPr>
                  <w:rStyle w:val="ListLabel4"/>
                  <w:rFonts w:ascii="Times New Roman" w:hAnsi="Times New Roman" w:cs="Times New Roman"/>
                </w:rPr>
                <w:t>8</w:t>
              </w:r>
            </w:hyperlink>
            <w:r w:rsidRPr="00996A05">
              <w:rPr>
                <w:rFonts w:ascii="Times New Roman" w:hAnsi="Times New Roman" w:cs="Times New Roman"/>
              </w:rP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531E" w:rsidRPr="00996A05" w:rsidTr="008A531E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lastRenderedPageBreak/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eastAsia="Calibri" w:hAnsi="Times New Roman" w:cs="Times New Roman"/>
                <w:szCs w:val="16"/>
                <w:shd w:val="clear" w:color="auto" w:fill="FFFFFF"/>
              </w:rPr>
              <w:t>Серия ХХХ №0103778572, 26.11.2019г.-25.11.2020г.,</w:t>
            </w:r>
            <w:r w:rsidRPr="00996A05">
              <w:rPr>
                <w:rFonts w:ascii="Times New Roman" w:eastAsia="Calibri" w:hAnsi="Times New Roman" w:cs="Times New Roman"/>
                <w:szCs w:val="16"/>
              </w:rPr>
              <w:t xml:space="preserve"> САО «ВСК»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Серия ХХХ №0099761612, 18.10.2019г.-17.10.2020г.</w:t>
            </w:r>
          </w:p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САО «ВСК»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Серия ХХХ №0094998630, 05.09.2019г.-04.09.2020г.</w:t>
            </w:r>
          </w:p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САО «ВСК»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Серия ХХХ №0101201785, 02.11.2019г.-01.11.2020г.</w:t>
            </w:r>
          </w:p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САО «ВСК»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>РРР</w:t>
            </w:r>
            <w:r w:rsidRPr="00996A05">
              <w:rPr>
                <w:rFonts w:ascii="Times New Roman" w:hAnsi="Times New Roman" w:cs="Times New Roman"/>
              </w:rPr>
              <w:t xml:space="preserve"> №50</w:t>
            </w:r>
            <w:r>
              <w:rPr>
                <w:rFonts w:ascii="Times New Roman" w:hAnsi="Times New Roman" w:cs="Times New Roman"/>
              </w:rPr>
              <w:t>45466986, 13.05.2020г.-12.05.2021</w:t>
            </w:r>
            <w:r w:rsidRPr="00996A05">
              <w:rPr>
                <w:rFonts w:ascii="Times New Roman" w:hAnsi="Times New Roman" w:cs="Times New Roman"/>
              </w:rPr>
              <w:t>г.</w:t>
            </w:r>
          </w:p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АЛЬФА СТРАХОВАНИЕ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531E" w:rsidRPr="00996A05" w:rsidTr="008A531E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Соответствие требованиям, 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96A0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1E" w:rsidRPr="00996A05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A531E" w:rsidRDefault="008A531E" w:rsidP="008A531E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8A531E" w:rsidRPr="000845B0" w:rsidRDefault="008A531E" w:rsidP="008A531E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8A531E" w:rsidRPr="001B742B" w:rsidRDefault="008A531E" w:rsidP="008A531E">
      <w:pPr>
        <w:pStyle w:val="ad"/>
        <w:numPr>
          <w:ilvl w:val="0"/>
          <w:numId w:val="6"/>
        </w:numPr>
        <w:jc w:val="center"/>
        <w:rPr>
          <w:rFonts w:ascii="Cambria" w:hAnsi="Cambria"/>
          <w:sz w:val="24"/>
          <w:szCs w:val="24"/>
        </w:rPr>
      </w:pPr>
      <w:r w:rsidRPr="001B742B">
        <w:rPr>
          <w:rFonts w:ascii="Cambria" w:hAnsi="Cambria"/>
          <w:sz w:val="24"/>
          <w:szCs w:val="24"/>
        </w:rPr>
        <w:t>Количество учебных транспортных средств, соответствующих установленным требованиям:</w:t>
      </w:r>
    </w:p>
    <w:p w:rsidR="008A531E" w:rsidRPr="001B742B" w:rsidRDefault="008A531E" w:rsidP="008A531E">
      <w:pPr>
        <w:ind w:firstLine="284"/>
        <w:jc w:val="both"/>
        <w:rPr>
          <w:rFonts w:ascii="Cambria" w:hAnsi="Cambria"/>
          <w:sz w:val="24"/>
          <w:szCs w:val="24"/>
        </w:rPr>
      </w:pPr>
      <w:r w:rsidRPr="001B742B">
        <w:rPr>
          <w:rFonts w:ascii="Cambria" w:hAnsi="Cambria"/>
          <w:sz w:val="24"/>
          <w:szCs w:val="24"/>
        </w:rPr>
        <w:t xml:space="preserve">механических: </w:t>
      </w:r>
      <w:r>
        <w:rPr>
          <w:rFonts w:ascii="Cambria" w:hAnsi="Cambria"/>
          <w:sz w:val="24"/>
          <w:szCs w:val="24"/>
        </w:rPr>
        <w:t>5</w:t>
      </w:r>
      <w:r w:rsidRPr="001B742B">
        <w:rPr>
          <w:rFonts w:ascii="Cambria" w:hAnsi="Cambria"/>
          <w:sz w:val="24"/>
          <w:szCs w:val="24"/>
        </w:rPr>
        <w:t>,  прицепов: 1</w:t>
      </w:r>
    </w:p>
    <w:p w:rsidR="008A531E" w:rsidRPr="001B742B" w:rsidRDefault="008A531E" w:rsidP="008A531E">
      <w:pPr>
        <w:ind w:firstLine="284"/>
        <w:jc w:val="both"/>
        <w:rPr>
          <w:rFonts w:ascii="Cambria" w:hAnsi="Cambria"/>
          <w:sz w:val="24"/>
          <w:szCs w:val="24"/>
        </w:rPr>
      </w:pPr>
      <w:r w:rsidRPr="001B742B">
        <w:rPr>
          <w:rFonts w:ascii="Cambria" w:hAnsi="Cambria"/>
          <w:sz w:val="24"/>
          <w:szCs w:val="24"/>
        </w:rPr>
        <w:t xml:space="preserve">Данное количество механических транспортных средств соответствует  178 обучающихся </w:t>
      </w:r>
      <w:r>
        <w:rPr>
          <w:rFonts w:ascii="Cambria" w:hAnsi="Cambria"/>
          <w:sz w:val="24"/>
          <w:szCs w:val="24"/>
        </w:rPr>
        <w:t>в</w:t>
      </w:r>
      <w:r w:rsidRPr="001B742B">
        <w:rPr>
          <w:rFonts w:ascii="Cambria" w:hAnsi="Cambria"/>
          <w:sz w:val="24"/>
          <w:szCs w:val="24"/>
        </w:rPr>
        <w:t xml:space="preserve"> год.</w:t>
      </w:r>
    </w:p>
    <w:p w:rsidR="008A531E" w:rsidRPr="00974FFF" w:rsidRDefault="008A531E" w:rsidP="008A531E">
      <w:pPr>
        <w:widowControl/>
        <w:autoSpaceDE/>
        <w:autoSpaceDN/>
        <w:adjustRightInd/>
        <w:rPr>
          <w:rFonts w:ascii="Cambria" w:hAnsi="Cambria"/>
          <w:sz w:val="6"/>
          <w:szCs w:val="6"/>
        </w:rPr>
      </w:pPr>
      <w:r w:rsidRPr="00974FFF">
        <w:rPr>
          <w:rFonts w:ascii="Cambria" w:hAnsi="Cambria"/>
        </w:rPr>
        <w:br w:type="page"/>
      </w:r>
    </w:p>
    <w:p w:rsidR="008A531E" w:rsidRDefault="008A531E" w:rsidP="008A531E">
      <w:pPr>
        <w:widowControl/>
        <w:autoSpaceDE/>
        <w:autoSpaceDN/>
        <w:adjustRightInd/>
        <w:spacing w:after="120"/>
        <w:jc w:val="center"/>
        <w:rPr>
          <w:rFonts w:ascii="Cambria" w:hAnsi="Cambria"/>
          <w:b/>
          <w:bCs/>
          <w:sz w:val="24"/>
          <w:szCs w:val="24"/>
          <w:lang w:eastAsia="en-US"/>
        </w:rPr>
      </w:pPr>
      <w:r w:rsidRPr="00974FFF">
        <w:rPr>
          <w:rFonts w:ascii="Cambria" w:hAnsi="Cambria"/>
          <w:b/>
          <w:bCs/>
          <w:sz w:val="24"/>
          <w:szCs w:val="24"/>
          <w:lang w:eastAsia="en-US"/>
        </w:rPr>
        <w:lastRenderedPageBreak/>
        <w:t>Сведения о мастерах производственного обучения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44"/>
        <w:gridCol w:w="1341"/>
        <w:gridCol w:w="1805"/>
        <w:gridCol w:w="1528"/>
        <w:gridCol w:w="1751"/>
        <w:gridCol w:w="1590"/>
        <w:gridCol w:w="1866"/>
      </w:tblGrid>
      <w:tr w:rsidR="008A531E" w:rsidTr="00D20332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7B661C" w:rsidRDefault="008A531E" w:rsidP="00D20332">
            <w:pPr>
              <w:pStyle w:val="ConsPlusNormal"/>
              <w:jc w:val="center"/>
              <w:rPr>
                <w:rFonts w:ascii="Cambria" w:hAnsi="Cambria"/>
              </w:rPr>
            </w:pPr>
            <w:r w:rsidRPr="007B661C">
              <w:rPr>
                <w:rFonts w:ascii="Cambria" w:hAnsi="Cambria"/>
              </w:rPr>
              <w:t xml:space="preserve">N </w:t>
            </w:r>
            <w:proofErr w:type="spellStart"/>
            <w:r w:rsidRPr="007B661C">
              <w:rPr>
                <w:rFonts w:ascii="Cambria" w:hAnsi="Cambria"/>
              </w:rPr>
              <w:t>п</w:t>
            </w:r>
            <w:proofErr w:type="spellEnd"/>
            <w:r w:rsidRPr="007B661C">
              <w:rPr>
                <w:rFonts w:ascii="Cambria" w:hAnsi="Cambria"/>
              </w:rPr>
              <w:t>/</w:t>
            </w:r>
            <w:proofErr w:type="spellStart"/>
            <w:r w:rsidRPr="007B661C">
              <w:rPr>
                <w:rFonts w:ascii="Cambria" w:hAnsi="Cambria"/>
              </w:rPr>
              <w:t>п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7B661C" w:rsidRDefault="008A531E" w:rsidP="00D20332">
            <w:pPr>
              <w:pStyle w:val="ConsPlusNormal"/>
              <w:jc w:val="center"/>
              <w:rPr>
                <w:rFonts w:ascii="Cambria" w:hAnsi="Cambria"/>
              </w:rPr>
            </w:pPr>
            <w:r w:rsidRPr="007B661C">
              <w:rPr>
                <w:rFonts w:ascii="Cambria" w:hAnsi="Cambria"/>
              </w:rPr>
              <w:t>Ф.И.О.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7B661C" w:rsidRDefault="008A531E" w:rsidP="00D20332">
            <w:pPr>
              <w:pStyle w:val="ConsPlusNormal"/>
              <w:jc w:val="center"/>
              <w:rPr>
                <w:rFonts w:ascii="Cambria" w:hAnsi="Cambria"/>
              </w:rPr>
            </w:pPr>
            <w:r w:rsidRPr="007B661C">
              <w:rPr>
                <w:rFonts w:ascii="Cambria" w:hAnsi="Cambria"/>
              </w:rPr>
              <w:t>Реквизиты документов, подтверждающих квалификацию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BF4D97" w:rsidRDefault="008A531E" w:rsidP="00D20332">
            <w:pPr>
              <w:pStyle w:val="ConsPlusNormal"/>
              <w:jc w:val="center"/>
              <w:rPr>
                <w:rFonts w:ascii="Cambria" w:hAnsi="Cambria"/>
              </w:rPr>
            </w:pPr>
            <w:r w:rsidRPr="00BF4D97">
              <w:rPr>
                <w:rFonts w:ascii="Cambria" w:hAnsi="Cambria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BF4D97" w:rsidRDefault="008A531E" w:rsidP="00D20332">
            <w:pPr>
              <w:pStyle w:val="ConsPlusNormal"/>
              <w:jc w:val="center"/>
              <w:rPr>
                <w:rFonts w:ascii="Cambria" w:hAnsi="Cambria"/>
              </w:rPr>
            </w:pPr>
            <w:r w:rsidRPr="00BF4D97">
              <w:rPr>
                <w:rFonts w:ascii="Cambria" w:hAnsi="Cambria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7B661C" w:rsidRDefault="008A531E" w:rsidP="00D20332">
            <w:pPr>
              <w:pStyle w:val="ConsPlusNormal"/>
              <w:jc w:val="center"/>
              <w:rPr>
                <w:rFonts w:ascii="Cambria" w:hAnsi="Cambria"/>
              </w:rPr>
            </w:pPr>
            <w:r w:rsidRPr="007B661C">
              <w:rPr>
                <w:rFonts w:ascii="Cambria" w:hAnsi="Cambria"/>
              </w:rPr>
              <w:t>Сведения о лишении права управления транспортными средствами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7B661C" w:rsidRDefault="008A531E" w:rsidP="00D20332">
            <w:pPr>
              <w:pStyle w:val="ConsPlusNormal"/>
              <w:jc w:val="center"/>
              <w:rPr>
                <w:rFonts w:ascii="Cambria" w:hAnsi="Cambria"/>
              </w:rPr>
            </w:pPr>
            <w:r w:rsidRPr="007B661C">
              <w:rPr>
                <w:rFonts w:ascii="Cambria" w:hAnsi="Cambria"/>
              </w:rPr>
              <w:t>Основания трудовой деятельности</w:t>
            </w:r>
          </w:p>
        </w:tc>
      </w:tr>
      <w:tr w:rsidR="008A531E" w:rsidTr="00D20332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  <w:jc w:val="center"/>
            </w:pPr>
            <w:r>
              <w:t>7</w:t>
            </w:r>
          </w:p>
        </w:tc>
      </w:tr>
      <w:tr w:rsidR="008A531E" w:rsidTr="00D20332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285E50" w:rsidRDefault="008A531E" w:rsidP="00D20332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285E50">
              <w:rPr>
                <w:rFonts w:ascii="Times New Roman" w:hAnsi="Times New Roman" w:cs="Times New Roman"/>
                <w:szCs w:val="16"/>
              </w:rPr>
              <w:t>Мельников Иван Николаевич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E345DB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E345DB">
              <w:rPr>
                <w:rFonts w:ascii="Times New Roman" w:hAnsi="Times New Roman" w:cs="Times New Roman"/>
              </w:rPr>
              <w:t xml:space="preserve">Диплом ГБОУ РХ среднего профессионального образования «Хакасский политехнический колледж» г.Абакан, выдан 04.06.2015г., </w:t>
            </w:r>
            <w:proofErr w:type="spellStart"/>
            <w:r w:rsidRPr="00E345DB">
              <w:rPr>
                <w:rFonts w:ascii="Times New Roman" w:hAnsi="Times New Roman" w:cs="Times New Roman"/>
              </w:rPr>
              <w:t>рег.№</w:t>
            </w:r>
            <w:proofErr w:type="spellEnd"/>
            <w:r w:rsidRPr="00E345DB">
              <w:rPr>
                <w:rFonts w:ascii="Times New Roman" w:hAnsi="Times New Roman" w:cs="Times New Roman"/>
              </w:rPr>
              <w:t xml:space="preserve"> 3147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</w:pPr>
            <w:r w:rsidRPr="001D5800">
              <w:rPr>
                <w:rFonts w:ascii="Times New Roman" w:hAnsi="Times New Roman" w:cs="Times New Roman"/>
              </w:rPr>
              <w:t>Серия 99 01 №072805, выдано 03.08.2018г.</w:t>
            </w:r>
            <w:r>
              <w:rPr>
                <w:rFonts w:ascii="Times New Roman" w:hAnsi="Times New Roman" w:cs="Times New Roman"/>
              </w:rPr>
              <w:t>, стаж 21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Удостоверение: </w:t>
            </w:r>
            <w:r w:rsidRPr="00C06D5C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>СП</w:t>
            </w:r>
            <w:r w:rsidRPr="00C06D5C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002238</w:t>
            </w:r>
            <w:r w:rsidRPr="00C06D5C">
              <w:rPr>
                <w:rFonts w:ascii="Times New Roman" w:hAnsi="Times New Roman" w:cs="Times New Roman"/>
              </w:rPr>
              <w:t xml:space="preserve">, выдано </w:t>
            </w:r>
            <w:r>
              <w:rPr>
                <w:rFonts w:ascii="Times New Roman" w:hAnsi="Times New Roman" w:cs="Times New Roman"/>
              </w:rPr>
              <w:t>04.06.2020г</w:t>
            </w:r>
            <w:r w:rsidRPr="00C06D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АНО ДПО «Специалист»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</w:pPr>
            <w:r>
              <w:t>Совместительство</w:t>
            </w:r>
          </w:p>
        </w:tc>
      </w:tr>
      <w:tr w:rsidR="008A531E" w:rsidTr="00D20332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</w:pPr>
            <w: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370617" w:rsidRDefault="008A531E" w:rsidP="00D20332">
            <w:pPr>
              <w:pStyle w:val="ConsPlusNormal"/>
              <w:rPr>
                <w:szCs w:val="16"/>
              </w:rPr>
            </w:pPr>
            <w:r w:rsidRPr="00370617">
              <w:rPr>
                <w:rFonts w:ascii="Times New Roman" w:hAnsi="Times New Roman" w:cs="Times New Roman"/>
                <w:szCs w:val="16"/>
              </w:rPr>
              <w:t>Селюков Сергей Валентинович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285E50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285E50">
              <w:rPr>
                <w:rFonts w:ascii="Times New Roman" w:hAnsi="Times New Roman" w:cs="Times New Roman"/>
              </w:rPr>
              <w:t xml:space="preserve">Диплом ГОУ профессионального училища №10 </w:t>
            </w:r>
            <w:proofErr w:type="spellStart"/>
            <w:r w:rsidRPr="00285E50">
              <w:rPr>
                <w:rFonts w:ascii="Times New Roman" w:hAnsi="Times New Roman" w:cs="Times New Roman"/>
              </w:rPr>
              <w:t>г.Черногорска</w:t>
            </w:r>
            <w:proofErr w:type="spellEnd"/>
            <w:r w:rsidRPr="00285E50">
              <w:rPr>
                <w:rFonts w:ascii="Times New Roman" w:hAnsi="Times New Roman" w:cs="Times New Roman"/>
              </w:rPr>
              <w:t>, выдан 30.06.2001г., рег.№2192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1D5800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99 14 №883140, выдано 26.05.20200г., стаж 21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 Серия СП №001198, выдано 05.10.2017г., АНО ДПО «Специалист»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8747CE" w:rsidRDefault="008A531E" w:rsidP="00D20332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</w:pPr>
            <w:r>
              <w:t>Состоит в штате</w:t>
            </w:r>
          </w:p>
        </w:tc>
      </w:tr>
      <w:tr w:rsidR="008A531E" w:rsidTr="00D20332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</w:pPr>
            <w: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370617" w:rsidRDefault="008A531E" w:rsidP="00D20332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370617">
              <w:rPr>
                <w:rFonts w:ascii="Times New Roman" w:hAnsi="Times New Roman" w:cs="Times New Roman"/>
                <w:szCs w:val="16"/>
              </w:rPr>
              <w:t>Галушин</w:t>
            </w:r>
            <w:proofErr w:type="spellEnd"/>
            <w:r w:rsidRPr="00370617">
              <w:rPr>
                <w:rFonts w:ascii="Times New Roman" w:hAnsi="Times New Roman" w:cs="Times New Roman"/>
                <w:szCs w:val="16"/>
              </w:rPr>
              <w:t xml:space="preserve"> Александр Леонидович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9531D0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9531D0">
              <w:rPr>
                <w:rFonts w:ascii="Times New Roman" w:hAnsi="Times New Roman" w:cs="Times New Roman"/>
              </w:rPr>
              <w:t>Диплом ФГБОУВПО «ХГУ им. Н.Ф.Катанова» г.Абакан, выдан 29.06.2015г., рег.№04-15/0151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1D5800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>24</w:t>
            </w:r>
            <w:r w:rsidRPr="001D58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1D5800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651961</w:t>
            </w:r>
            <w:r w:rsidRPr="001D5800">
              <w:rPr>
                <w:rFonts w:ascii="Times New Roman" w:hAnsi="Times New Roman" w:cs="Times New Roman"/>
              </w:rPr>
              <w:t xml:space="preserve">, выдано </w:t>
            </w:r>
            <w:r>
              <w:rPr>
                <w:rFonts w:ascii="Times New Roman" w:hAnsi="Times New Roman" w:cs="Times New Roman"/>
              </w:rPr>
              <w:t>19</w:t>
            </w:r>
            <w:r w:rsidRPr="001D580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1D580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1D580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, стаж 6 лет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 серия СП №001197, выдано 05.10.2017г. АНО ДПО «Специалист»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8747CE" w:rsidRDefault="008A531E" w:rsidP="00D20332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</w:pPr>
            <w:r>
              <w:t>Состоит в штате</w:t>
            </w:r>
          </w:p>
        </w:tc>
      </w:tr>
      <w:tr w:rsidR="008A531E" w:rsidTr="00D20332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</w:pPr>
            <w: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BF4D97" w:rsidRDefault="008A531E" w:rsidP="00D20332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Пилюк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                   Юрий Викторович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BF4D97">
              <w:rPr>
                <w:rFonts w:ascii="Times New Roman" w:hAnsi="Times New Roman" w:cs="Times New Roman"/>
              </w:rPr>
              <w:t xml:space="preserve">Диплом  </w:t>
            </w:r>
            <w:r>
              <w:rPr>
                <w:rFonts w:ascii="Times New Roman" w:hAnsi="Times New Roman" w:cs="Times New Roman"/>
              </w:rPr>
              <w:t xml:space="preserve">ФГА  ОУ </w:t>
            </w:r>
            <w:r w:rsidRPr="00BF4D97">
              <w:rPr>
                <w:rFonts w:ascii="Times New Roman" w:hAnsi="Times New Roman" w:cs="Times New Roman"/>
              </w:rPr>
              <w:t xml:space="preserve"> ВПО «</w:t>
            </w:r>
            <w:r>
              <w:rPr>
                <w:rFonts w:ascii="Times New Roman" w:hAnsi="Times New Roman" w:cs="Times New Roman"/>
              </w:rPr>
              <w:t>Сибирский федеральный университет</w:t>
            </w:r>
            <w:r w:rsidRPr="00BF4D97">
              <w:rPr>
                <w:rFonts w:ascii="Times New Roman" w:hAnsi="Times New Roman" w:cs="Times New Roman"/>
              </w:rPr>
              <w:t>» г.</w:t>
            </w:r>
            <w:r>
              <w:rPr>
                <w:rFonts w:ascii="Times New Roman" w:hAnsi="Times New Roman" w:cs="Times New Roman"/>
              </w:rPr>
              <w:t>Красноярск, выдан 02.07.2013</w:t>
            </w:r>
            <w:r w:rsidRPr="00BF4D97">
              <w:rPr>
                <w:rFonts w:ascii="Times New Roman" w:hAnsi="Times New Roman" w:cs="Times New Roman"/>
              </w:rPr>
              <w:t xml:space="preserve">, </w:t>
            </w:r>
          </w:p>
          <w:p w:rsidR="008A531E" w:rsidRPr="00BF4D97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 №14643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BF4D97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BF4D97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>99 14</w:t>
            </w:r>
            <w:r w:rsidRPr="00BF4D97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881987, выдано 21.03.2020</w:t>
            </w:r>
            <w:r w:rsidRPr="00BF4D97">
              <w:rPr>
                <w:rFonts w:ascii="Times New Roman" w:hAnsi="Times New Roman" w:cs="Times New Roman"/>
              </w:rPr>
              <w:t xml:space="preserve">г., стаж </w:t>
            </w: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BF4D97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BF4D97">
              <w:rPr>
                <w:rFonts w:ascii="Times New Roman" w:hAnsi="Times New Roman" w:cs="Times New Roman"/>
              </w:rPr>
              <w:t>Удостоверение: серия</w:t>
            </w:r>
            <w:r>
              <w:rPr>
                <w:rFonts w:ascii="Times New Roman" w:hAnsi="Times New Roman" w:cs="Times New Roman"/>
              </w:rPr>
              <w:t xml:space="preserve"> СП</w:t>
            </w:r>
            <w:r w:rsidRPr="00BF4D97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002237, выдано 04.06</w:t>
            </w:r>
            <w:r w:rsidRPr="00BF4D97">
              <w:rPr>
                <w:rFonts w:ascii="Times New Roman" w:hAnsi="Times New Roman" w:cs="Times New Roman"/>
              </w:rPr>
              <w:t xml:space="preserve">.2020 </w:t>
            </w:r>
            <w:r>
              <w:rPr>
                <w:rFonts w:ascii="Times New Roman" w:hAnsi="Times New Roman" w:cs="Times New Roman"/>
              </w:rPr>
              <w:t>АНО ДПО «Специалист»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BF4D97" w:rsidRDefault="008A531E" w:rsidP="00D20332">
            <w:pPr>
              <w:jc w:val="center"/>
            </w:pPr>
            <w:r w:rsidRPr="00BF4D97"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BF4D97" w:rsidRDefault="008A531E" w:rsidP="00D20332">
            <w:pPr>
              <w:pStyle w:val="ConsPlusNormal"/>
            </w:pPr>
            <w:r w:rsidRPr="00BF4D97">
              <w:t>Совместительство</w:t>
            </w:r>
          </w:p>
        </w:tc>
      </w:tr>
      <w:tr w:rsidR="008A531E" w:rsidTr="00D20332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BF4D97" w:rsidRDefault="008A531E" w:rsidP="00D20332">
            <w:pPr>
              <w:pStyle w:val="ConsPlusNormal"/>
            </w:pPr>
            <w:r w:rsidRPr="00BF4D97">
              <w:t>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BF4D97" w:rsidRDefault="008A531E" w:rsidP="00D20332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BF4D97">
              <w:rPr>
                <w:rFonts w:ascii="Times New Roman" w:hAnsi="Times New Roman" w:cs="Times New Roman"/>
                <w:szCs w:val="16"/>
              </w:rPr>
              <w:t>Василенко Игорь Олегович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BF4D97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 w:rsidRPr="00BF4D97">
              <w:rPr>
                <w:rFonts w:ascii="Times New Roman" w:hAnsi="Times New Roman" w:cs="Times New Roman"/>
              </w:rPr>
              <w:t>Протокол заседания аттестационной комиссии №3 от 21.07.2017г.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19 11 №746222, выдано 08.12.2012г., стаж 8 лет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Удостоверение: №782700103167, выдано 27.08.2019г.  ООО «</w:t>
            </w:r>
            <w:proofErr w:type="spellStart"/>
            <w:r>
              <w:rPr>
                <w:rFonts w:ascii="Times New Roman" w:hAnsi="Times New Roman" w:cs="Times New Roman"/>
              </w:rPr>
              <w:t>Арм-Экогрупп</w:t>
            </w:r>
            <w:proofErr w:type="spellEnd"/>
            <w:r>
              <w:rPr>
                <w:rFonts w:ascii="Times New Roman" w:hAnsi="Times New Roman" w:cs="Times New Roman"/>
              </w:rPr>
              <w:t>», Правительство Санкт-Петербурга Комитет по образованию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Pr="008747CE" w:rsidRDefault="008A531E" w:rsidP="00D20332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31E" w:rsidRDefault="008A531E" w:rsidP="00D20332">
            <w:pPr>
              <w:pStyle w:val="ConsPlusNormal"/>
            </w:pPr>
            <w:r>
              <w:t>Состоит в штате</w:t>
            </w:r>
          </w:p>
        </w:tc>
      </w:tr>
    </w:tbl>
    <w:p w:rsidR="008A531E" w:rsidRDefault="008A531E" w:rsidP="008A531E">
      <w:pPr>
        <w:widowControl/>
        <w:autoSpaceDE/>
        <w:autoSpaceDN/>
        <w:adjustRightInd/>
        <w:spacing w:after="120"/>
        <w:jc w:val="center"/>
        <w:rPr>
          <w:rFonts w:ascii="Cambria" w:hAnsi="Cambria"/>
          <w:b/>
          <w:bCs/>
          <w:sz w:val="24"/>
          <w:szCs w:val="24"/>
          <w:lang w:eastAsia="en-US"/>
        </w:rPr>
      </w:pPr>
    </w:p>
    <w:p w:rsidR="008A531E" w:rsidRDefault="008A531E" w:rsidP="008A531E">
      <w:pPr>
        <w:widowControl/>
        <w:autoSpaceDE/>
        <w:autoSpaceDN/>
        <w:adjustRightInd/>
        <w:spacing w:after="120"/>
        <w:jc w:val="center"/>
        <w:rPr>
          <w:rFonts w:ascii="Cambria" w:hAnsi="Cambria"/>
          <w:b/>
          <w:bCs/>
          <w:sz w:val="24"/>
          <w:szCs w:val="24"/>
          <w:lang w:eastAsia="en-US"/>
        </w:rPr>
      </w:pPr>
    </w:p>
    <w:p w:rsidR="008A531E" w:rsidRDefault="008A531E" w:rsidP="008A531E">
      <w:pPr>
        <w:widowControl/>
        <w:autoSpaceDE/>
        <w:autoSpaceDN/>
        <w:adjustRightInd/>
        <w:spacing w:after="120"/>
        <w:jc w:val="center"/>
        <w:rPr>
          <w:rFonts w:ascii="Cambria" w:hAnsi="Cambria"/>
          <w:b/>
          <w:bCs/>
          <w:sz w:val="24"/>
          <w:szCs w:val="24"/>
          <w:lang w:eastAsia="en-US"/>
        </w:rPr>
      </w:pPr>
    </w:p>
    <w:p w:rsidR="008A531E" w:rsidRPr="00974FFF" w:rsidRDefault="008A531E" w:rsidP="008A531E">
      <w:pPr>
        <w:widowControl/>
        <w:autoSpaceDE/>
        <w:autoSpaceDN/>
        <w:adjustRightInd/>
        <w:spacing w:after="120"/>
        <w:jc w:val="center"/>
        <w:rPr>
          <w:rFonts w:ascii="Cambria" w:hAnsi="Cambria"/>
          <w:b/>
          <w:bCs/>
          <w:sz w:val="24"/>
          <w:szCs w:val="24"/>
          <w:lang w:eastAsia="en-US"/>
        </w:rPr>
      </w:pPr>
    </w:p>
    <w:p w:rsidR="008A531E" w:rsidRPr="00974FFF" w:rsidRDefault="008A531E" w:rsidP="008A531E">
      <w:pPr>
        <w:widowControl/>
        <w:autoSpaceDE/>
        <w:autoSpaceDN/>
        <w:adjustRightInd/>
        <w:spacing w:after="200"/>
        <w:ind w:firstLine="567"/>
        <w:rPr>
          <w:rFonts w:ascii="Cambria" w:hAnsi="Cambria"/>
          <w:sz w:val="24"/>
          <w:szCs w:val="24"/>
          <w:lang w:eastAsia="en-US"/>
        </w:rPr>
      </w:pPr>
    </w:p>
    <w:p w:rsidR="008A531E" w:rsidRPr="00974FFF" w:rsidRDefault="008A531E" w:rsidP="008A531E">
      <w:pPr>
        <w:widowControl/>
        <w:autoSpaceDE/>
        <w:autoSpaceDN/>
        <w:adjustRightInd/>
        <w:rPr>
          <w:rFonts w:ascii="Cambria" w:hAnsi="Cambria"/>
          <w:b/>
          <w:bCs/>
        </w:rPr>
      </w:pPr>
      <w:r w:rsidRPr="00974FFF">
        <w:rPr>
          <w:rFonts w:ascii="Cambria" w:hAnsi="Cambria"/>
          <w:b/>
          <w:bCs/>
        </w:rPr>
        <w:br w:type="page"/>
      </w:r>
    </w:p>
    <w:p w:rsidR="008A531E" w:rsidRPr="00974FFF" w:rsidRDefault="008A531E" w:rsidP="008A531E">
      <w:pPr>
        <w:pStyle w:val="12"/>
        <w:jc w:val="center"/>
        <w:rPr>
          <w:rFonts w:ascii="Cambria" w:hAnsi="Cambria"/>
        </w:rPr>
      </w:pPr>
      <w:r w:rsidRPr="00974FFF">
        <w:rPr>
          <w:rFonts w:ascii="Cambria" w:hAnsi="Cambria"/>
          <w:lang w:val="en-US"/>
        </w:rPr>
        <w:lastRenderedPageBreak/>
        <w:t>III</w:t>
      </w:r>
      <w:r w:rsidRPr="00974FFF">
        <w:rPr>
          <w:rFonts w:ascii="Cambria" w:hAnsi="Cambria"/>
        </w:rPr>
        <w:t>. Сведения о преподавателях учебных предметов</w:t>
      </w:r>
    </w:p>
    <w:p w:rsidR="008A531E" w:rsidRPr="00974FFF" w:rsidRDefault="008A531E" w:rsidP="008A531E">
      <w:pPr>
        <w:pStyle w:val="12"/>
        <w:jc w:val="center"/>
        <w:rPr>
          <w:rFonts w:ascii="Cambria" w:hAnsi="Cambria"/>
        </w:rPr>
      </w:pPr>
    </w:p>
    <w:tbl>
      <w:tblPr>
        <w:tblW w:w="9777" w:type="dxa"/>
        <w:jc w:val="center"/>
        <w:tblLayout w:type="fixed"/>
        <w:tblLook w:val="0000"/>
      </w:tblPr>
      <w:tblGrid>
        <w:gridCol w:w="2132"/>
        <w:gridCol w:w="1559"/>
        <w:gridCol w:w="2410"/>
        <w:gridCol w:w="1864"/>
        <w:gridCol w:w="1812"/>
      </w:tblGrid>
      <w:tr w:rsidR="008A531E" w:rsidRPr="00974FFF" w:rsidTr="00D20332">
        <w:trPr>
          <w:trHeight w:val="180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74FFF">
              <w:rPr>
                <w:rFonts w:ascii="Cambria" w:hAnsi="Cambria"/>
                <w:sz w:val="16"/>
                <w:szCs w:val="16"/>
              </w:rPr>
              <w:t>Ф. И. 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74FFF">
              <w:rPr>
                <w:rFonts w:ascii="Cambria" w:hAnsi="Cambria"/>
                <w:sz w:val="16"/>
                <w:szCs w:val="16"/>
              </w:rPr>
              <w:t>Учебный 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74FFF">
              <w:rPr>
                <w:rFonts w:ascii="Cambria" w:hAnsi="Cambria"/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74FFF">
              <w:rPr>
                <w:rFonts w:ascii="Cambria" w:hAnsi="Cambria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74FFF">
              <w:rPr>
                <w:rFonts w:ascii="Cambria" w:hAnsi="Cambria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A531E" w:rsidRPr="00974FFF" w:rsidTr="00D20332">
        <w:trPr>
          <w:trHeight w:val="180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Мельников Иван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74FFF">
              <w:rPr>
                <w:rFonts w:ascii="Cambria" w:hAnsi="Cambria"/>
                <w:sz w:val="16"/>
                <w:szCs w:val="16"/>
              </w:rPr>
              <w:t>«Основы законодательства в сфере дорожного движения»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>Диплом серия 111924 №0017989, выдан ГБОУ РХ среднего профессионального образования «Хакасский политехнический колледж» 04.06.2015г.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t xml:space="preserve">Удостоверение: </w:t>
            </w:r>
            <w:r w:rsidRPr="00C06D5C">
              <w:t xml:space="preserve">Серия </w:t>
            </w:r>
            <w:r>
              <w:t>СП</w:t>
            </w:r>
            <w:r w:rsidRPr="00C06D5C">
              <w:t xml:space="preserve"> №</w:t>
            </w:r>
            <w:r>
              <w:t>002304</w:t>
            </w:r>
            <w:r w:rsidRPr="00C06D5C">
              <w:t xml:space="preserve">, выдано </w:t>
            </w:r>
            <w:r>
              <w:t>22.06.2020г</w:t>
            </w:r>
            <w:r w:rsidRPr="00C06D5C">
              <w:t>.</w:t>
            </w:r>
            <w:r>
              <w:t>, АНО ДПО «Специалист»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7B661C" w:rsidRDefault="008A531E" w:rsidP="00D20332">
            <w:pPr>
              <w:jc w:val="center"/>
            </w:pPr>
            <w:r w:rsidRPr="007B661C">
              <w:t>Совместительство</w:t>
            </w:r>
          </w:p>
        </w:tc>
      </w:tr>
      <w:tr w:rsidR="008A531E" w:rsidRPr="00974FFF" w:rsidTr="00D20332">
        <w:trPr>
          <w:trHeight w:val="429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74FFF">
              <w:rPr>
                <w:rFonts w:ascii="Cambria" w:hAnsi="Cambria"/>
                <w:sz w:val="16"/>
                <w:szCs w:val="16"/>
              </w:rPr>
              <w:t xml:space="preserve">«Основы управления транспортными средствами» 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8A531E" w:rsidRPr="00974FFF" w:rsidTr="00D20332">
        <w:trPr>
          <w:trHeight w:val="1617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74FFF">
              <w:rPr>
                <w:rFonts w:ascii="Cambria" w:hAnsi="Cambria"/>
                <w:sz w:val="16"/>
                <w:szCs w:val="16"/>
              </w:rPr>
              <w:t>«Устройство и техническое обслуживание транспортных средств категории  «В», как объектов управления»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8A531E" w:rsidRPr="00974FFF" w:rsidTr="00D20332">
        <w:trPr>
          <w:trHeight w:val="782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74FFF">
              <w:rPr>
                <w:rFonts w:ascii="Cambria" w:hAnsi="Cambria"/>
                <w:sz w:val="16"/>
                <w:szCs w:val="16"/>
              </w:rPr>
              <w:t>«Основы управления транспортными средствами категории  «В».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8A531E" w:rsidRPr="00974FFF" w:rsidTr="00D20332">
        <w:trPr>
          <w:trHeight w:val="870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74FFF">
              <w:rPr>
                <w:rFonts w:ascii="Cambria" w:hAnsi="Cambria"/>
                <w:sz w:val="16"/>
                <w:szCs w:val="16"/>
              </w:rPr>
              <w:t>«Организация и выполнение грузовых перевозок автомобильным транспортом»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8A531E" w:rsidRPr="00974FFF" w:rsidTr="00D20332">
        <w:trPr>
          <w:trHeight w:val="677"/>
          <w:jc w:val="center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74FFF">
              <w:rPr>
                <w:rFonts w:ascii="Cambria" w:hAnsi="Cambria"/>
                <w:sz w:val="16"/>
                <w:szCs w:val="16"/>
              </w:rPr>
              <w:t>«Организация и выполнение пассажирских перевозок автомобильным транспортом»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8A531E" w:rsidRPr="00974FFF" w:rsidTr="00D20332">
        <w:trPr>
          <w:trHeight w:val="677"/>
          <w:jc w:val="center"/>
        </w:trPr>
        <w:tc>
          <w:tcPr>
            <w:tcW w:w="2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Кяреск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74FFF">
              <w:rPr>
                <w:rFonts w:ascii="Cambria" w:hAnsi="Cambria"/>
                <w:sz w:val="16"/>
                <w:szCs w:val="16"/>
              </w:rPr>
              <w:t>«Основы законодательства в сфере дорожного движения»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31E" w:rsidRPr="00252E1E" w:rsidRDefault="008A531E" w:rsidP="00D20332">
            <w:pPr>
              <w:jc w:val="center"/>
            </w:pPr>
            <w:r>
              <w:t>Диплом серия ДТ-1 №283037, выдан Хакасским сельскохозяйственным техникумом с/х-ва РСФСР  05.03.1983г.</w:t>
            </w:r>
          </w:p>
        </w:tc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31E" w:rsidRDefault="008A531E" w:rsidP="00D20332">
            <w:pPr>
              <w:jc w:val="center"/>
              <w:rPr>
                <w:sz w:val="28"/>
              </w:rPr>
            </w:pPr>
            <w:r w:rsidRPr="00C2012B">
              <w:rPr>
                <w:sz w:val="18"/>
                <w:szCs w:val="18"/>
              </w:rPr>
              <w:t>Серия СП №</w:t>
            </w:r>
            <w:r>
              <w:rPr>
                <w:sz w:val="18"/>
                <w:szCs w:val="18"/>
              </w:rPr>
              <w:t>001544, выдано 26.02.2019г.</w:t>
            </w:r>
          </w:p>
        </w:tc>
        <w:tc>
          <w:tcPr>
            <w:tcW w:w="1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31E" w:rsidRPr="00252E1E" w:rsidRDefault="008A531E" w:rsidP="00D20332">
            <w:r w:rsidRPr="00252E1E">
              <w:t>Совместительство</w:t>
            </w:r>
          </w:p>
        </w:tc>
      </w:tr>
      <w:tr w:rsidR="008A531E" w:rsidRPr="00974FFF" w:rsidTr="00D20332">
        <w:trPr>
          <w:trHeight w:val="677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74FFF">
              <w:rPr>
                <w:rFonts w:ascii="Cambria" w:hAnsi="Cambria"/>
                <w:sz w:val="16"/>
                <w:szCs w:val="16"/>
              </w:rPr>
              <w:t xml:space="preserve">«Основы управления транспортными средствами» 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8A531E" w:rsidRPr="00974FFF" w:rsidTr="00D20332">
        <w:trPr>
          <w:trHeight w:val="677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74FFF">
              <w:rPr>
                <w:rFonts w:ascii="Cambria" w:hAnsi="Cambria"/>
                <w:sz w:val="16"/>
                <w:szCs w:val="16"/>
              </w:rPr>
              <w:t>«Устройство и техническое обслуживание транспортных средств категории  «В», как объектов управления»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8A531E" w:rsidRPr="00974FFF" w:rsidTr="00D20332">
        <w:trPr>
          <w:trHeight w:val="677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74FFF">
              <w:rPr>
                <w:rFonts w:ascii="Cambria" w:hAnsi="Cambria"/>
                <w:sz w:val="16"/>
                <w:szCs w:val="16"/>
              </w:rPr>
              <w:t>«Основы управления транспортными средствами категории  «В».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8A531E" w:rsidRPr="00974FFF" w:rsidTr="00D20332">
        <w:trPr>
          <w:trHeight w:val="677"/>
          <w:jc w:val="center"/>
        </w:trPr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74FFF">
              <w:rPr>
                <w:rFonts w:ascii="Cambria" w:hAnsi="Cambria"/>
                <w:sz w:val="16"/>
                <w:szCs w:val="16"/>
              </w:rPr>
              <w:t>«Организация и выполнение грузовых перевозок автомобильным транспортом»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8A531E" w:rsidRPr="00974FFF" w:rsidTr="00D20332">
        <w:trPr>
          <w:trHeight w:val="677"/>
          <w:jc w:val="center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74FFF">
              <w:rPr>
                <w:rFonts w:ascii="Cambria" w:hAnsi="Cambria"/>
                <w:sz w:val="16"/>
                <w:szCs w:val="16"/>
              </w:rPr>
              <w:t xml:space="preserve">«Организация и выполнение пассажирских перевозок </w:t>
            </w:r>
            <w:r w:rsidRPr="00974FFF">
              <w:rPr>
                <w:rFonts w:ascii="Cambria" w:hAnsi="Cambria"/>
                <w:sz w:val="16"/>
                <w:szCs w:val="16"/>
              </w:rPr>
              <w:lastRenderedPageBreak/>
              <w:t>автомобильным транспортом»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8A531E" w:rsidRPr="00974FFF" w:rsidTr="00D20332">
        <w:trPr>
          <w:trHeight w:val="243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lastRenderedPageBreak/>
              <w:t>Кяреск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Александр Владимирович</w:t>
            </w:r>
            <w:r w:rsidRPr="00974FFF">
              <w:rPr>
                <w:rFonts w:ascii="Cambria" w:hAnsi="Cambria"/>
              </w:rPr>
              <w:t xml:space="preserve"> </w:t>
            </w:r>
          </w:p>
          <w:p w:rsidR="008A531E" w:rsidRPr="00974FFF" w:rsidRDefault="008A531E" w:rsidP="00D20332">
            <w:pPr>
              <w:jc w:val="center"/>
              <w:rPr>
                <w:rFonts w:ascii="Cambria" w:hAnsi="Cambria"/>
              </w:rPr>
            </w:pPr>
          </w:p>
          <w:p w:rsidR="008A531E" w:rsidRPr="00974FFF" w:rsidRDefault="008A531E" w:rsidP="00D2033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74FFF">
              <w:rPr>
                <w:rFonts w:ascii="Cambria" w:hAnsi="Cambria"/>
                <w:sz w:val="16"/>
                <w:szCs w:val="16"/>
              </w:rPr>
              <w:t>«Первая помощь при дорожно-транспортном происшествии»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E" w:rsidRPr="00252E1E" w:rsidRDefault="008A531E" w:rsidP="00D20332">
            <w:pPr>
              <w:jc w:val="center"/>
            </w:pPr>
            <w:r>
              <w:t>Диплом серия ДТ-1 №283037, выдан Хакасским сельскохозяйственным техникумом с/х-ва РСФСР  05.03.1983г.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E" w:rsidRDefault="008A531E" w:rsidP="00D20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482409420317, выдано 06.09.2019</w:t>
            </w:r>
          </w:p>
          <w:p w:rsidR="008A531E" w:rsidRDefault="008A531E" w:rsidP="00D20332">
            <w:pPr>
              <w:jc w:val="center"/>
              <w:rPr>
                <w:sz w:val="18"/>
                <w:szCs w:val="18"/>
              </w:rPr>
            </w:pPr>
          </w:p>
          <w:p w:rsidR="008A531E" w:rsidRPr="00C2012B" w:rsidRDefault="008A531E" w:rsidP="00D203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1E" w:rsidRPr="00252E1E" w:rsidRDefault="008A531E" w:rsidP="00D20332">
            <w:r>
              <w:t>Совместительство</w:t>
            </w:r>
          </w:p>
        </w:tc>
      </w:tr>
      <w:tr w:rsidR="008A531E" w:rsidRPr="00974FFF" w:rsidTr="00D20332">
        <w:trPr>
          <w:trHeight w:val="243"/>
          <w:jc w:val="center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74FFF">
              <w:rPr>
                <w:rFonts w:ascii="Cambria" w:hAnsi="Cambria"/>
                <w:sz w:val="16"/>
                <w:szCs w:val="16"/>
              </w:rPr>
              <w:t>«</w:t>
            </w:r>
            <w:proofErr w:type="spellStart"/>
            <w:r w:rsidRPr="00974FFF">
              <w:rPr>
                <w:rFonts w:ascii="Cambria" w:hAnsi="Cambria"/>
                <w:sz w:val="16"/>
                <w:szCs w:val="16"/>
              </w:rPr>
              <w:t>Психофизиологи-ческие</w:t>
            </w:r>
            <w:proofErr w:type="spellEnd"/>
            <w:r w:rsidRPr="00974FFF">
              <w:rPr>
                <w:rFonts w:ascii="Cambria" w:hAnsi="Cambria"/>
                <w:sz w:val="16"/>
                <w:szCs w:val="16"/>
              </w:rPr>
              <w:t xml:space="preserve"> основы  деятельности водителя»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E" w:rsidRPr="00974FFF" w:rsidRDefault="008A531E" w:rsidP="00D20332">
            <w:pPr>
              <w:shd w:val="clear" w:color="auto" w:fill="FFFFFF"/>
              <w:jc w:val="center"/>
              <w:rPr>
                <w:rFonts w:ascii="Cambria" w:hAnsi="Cambria"/>
              </w:rPr>
            </w:pPr>
            <w:r>
              <w:t>Диплом серия ДТ-1 №283037, выдан Хакасским сельскохозяйственным техникумом с/х-ва РСФСР  05.03.1983г.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E" w:rsidRPr="00974FFF" w:rsidRDefault="008A531E" w:rsidP="00D20332">
            <w:pPr>
              <w:tabs>
                <w:tab w:val="left" w:pos="5445"/>
              </w:tabs>
              <w:jc w:val="center"/>
              <w:rPr>
                <w:rFonts w:ascii="Cambria" w:hAnsi="Cambria"/>
              </w:rPr>
            </w:pPr>
            <w:r w:rsidRPr="00C2012B">
              <w:rPr>
                <w:sz w:val="18"/>
                <w:szCs w:val="18"/>
              </w:rPr>
              <w:t xml:space="preserve">Серия </w:t>
            </w:r>
            <w:r>
              <w:rPr>
                <w:sz w:val="18"/>
                <w:szCs w:val="18"/>
              </w:rPr>
              <w:t>19-ПК</w:t>
            </w:r>
            <w:r w:rsidRPr="00C2012B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>439/1, выдано 23.08.2019г.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</w:rPr>
            </w:pPr>
            <w:r>
              <w:t>Совместительство</w:t>
            </w:r>
          </w:p>
        </w:tc>
      </w:tr>
    </w:tbl>
    <w:p w:rsidR="008A531E" w:rsidRPr="00974FFF" w:rsidRDefault="008A531E" w:rsidP="008A531E">
      <w:pPr>
        <w:widowControl/>
        <w:autoSpaceDE/>
        <w:autoSpaceDN/>
        <w:adjustRightInd/>
        <w:spacing w:before="120" w:after="120"/>
        <w:rPr>
          <w:rFonts w:ascii="Cambria" w:hAnsi="Cambria"/>
          <w:b/>
          <w:bCs/>
          <w:sz w:val="2"/>
          <w:szCs w:val="2"/>
        </w:rPr>
      </w:pPr>
    </w:p>
    <w:p w:rsidR="008A531E" w:rsidRPr="000845B0" w:rsidRDefault="008A531E" w:rsidP="008A531E">
      <w:pPr>
        <w:widowControl/>
        <w:autoSpaceDE/>
        <w:autoSpaceDN/>
        <w:adjustRightInd/>
        <w:rPr>
          <w:rFonts w:ascii="Cambria" w:hAnsi="Cambria"/>
          <w:b/>
          <w:bCs/>
        </w:rPr>
      </w:pPr>
      <w:r w:rsidRPr="000845B0">
        <w:rPr>
          <w:rFonts w:ascii="Cambria" w:hAnsi="Cambria"/>
          <w:b/>
          <w:bCs/>
        </w:rPr>
        <w:br w:type="page"/>
      </w:r>
    </w:p>
    <w:p w:rsidR="008A531E" w:rsidRDefault="008A531E" w:rsidP="008A531E">
      <w:pPr>
        <w:pStyle w:val="12"/>
        <w:jc w:val="center"/>
        <w:rPr>
          <w:rFonts w:ascii="Cambria" w:hAnsi="Cambria"/>
          <w:lang w:val="ru-RU"/>
        </w:rPr>
      </w:pPr>
      <w:r w:rsidRPr="00974FFF">
        <w:rPr>
          <w:rFonts w:ascii="Cambria" w:hAnsi="Cambria"/>
          <w:lang w:val="en-US"/>
        </w:rPr>
        <w:lastRenderedPageBreak/>
        <w:t>IV</w:t>
      </w:r>
      <w:r w:rsidRPr="00974FFF">
        <w:rPr>
          <w:rFonts w:ascii="Cambria" w:hAnsi="Cambria"/>
        </w:rPr>
        <w:t>.  Сведения о закрытой площадке</w:t>
      </w:r>
    </w:p>
    <w:p w:rsidR="008A531E" w:rsidRDefault="008A531E" w:rsidP="008A531E">
      <w:pPr>
        <w:ind w:left="720"/>
        <w:jc w:val="both"/>
        <w:rPr>
          <w:rFonts w:ascii="Cambria" w:hAnsi="Cambria"/>
          <w:b/>
          <w:sz w:val="24"/>
          <w:szCs w:val="24"/>
          <w:u w:val="single"/>
        </w:rPr>
      </w:pPr>
    </w:p>
    <w:p w:rsidR="008A531E" w:rsidRDefault="008A531E" w:rsidP="008A531E">
      <w:pPr>
        <w:numPr>
          <w:ilvl w:val="0"/>
          <w:numId w:val="9"/>
        </w:numPr>
        <w:jc w:val="both"/>
        <w:rPr>
          <w:rFonts w:ascii="Cambria" w:hAnsi="Cambria"/>
          <w:b/>
          <w:sz w:val="24"/>
          <w:szCs w:val="24"/>
          <w:u w:val="single"/>
        </w:rPr>
      </w:pPr>
      <w:r w:rsidRPr="00974FFF">
        <w:rPr>
          <w:rFonts w:ascii="Cambria" w:hAnsi="Cambria"/>
          <w:b/>
          <w:sz w:val="24"/>
          <w:szCs w:val="24"/>
          <w:u w:val="single"/>
        </w:rPr>
        <w:t xml:space="preserve">Республика Хакасия, </w:t>
      </w:r>
      <w:r>
        <w:rPr>
          <w:rFonts w:ascii="Cambria" w:hAnsi="Cambria"/>
          <w:b/>
          <w:sz w:val="24"/>
          <w:szCs w:val="24"/>
          <w:u w:val="single"/>
        </w:rPr>
        <w:t>г.Абакан, ул.Заводская, 3С</w:t>
      </w:r>
    </w:p>
    <w:p w:rsidR="008A531E" w:rsidRPr="001C3F3C" w:rsidRDefault="008A531E" w:rsidP="008A531E">
      <w:pPr>
        <w:pStyle w:val="12"/>
        <w:jc w:val="center"/>
        <w:rPr>
          <w:rFonts w:ascii="Cambria" w:hAnsi="Cambria"/>
          <w:lang w:val="ru-RU"/>
        </w:rPr>
      </w:pPr>
    </w:p>
    <w:p w:rsidR="008A531E" w:rsidRPr="00974FFF" w:rsidRDefault="008A531E" w:rsidP="008A531E">
      <w:pPr>
        <w:jc w:val="both"/>
        <w:rPr>
          <w:rFonts w:ascii="Cambria" w:hAnsi="Cambria"/>
          <w:sz w:val="24"/>
          <w:szCs w:val="24"/>
        </w:rPr>
      </w:pPr>
      <w:r w:rsidRPr="00974FFF">
        <w:rPr>
          <w:rStyle w:val="120"/>
          <w:rFonts w:ascii="Cambria" w:hAnsi="Cambria"/>
        </w:rPr>
        <w:t>Сведения о наличии  в собственности или на ином законном основании закрытых площадок</w:t>
      </w:r>
      <w:r w:rsidRPr="00974FFF">
        <w:rPr>
          <w:rFonts w:ascii="Cambria" w:hAnsi="Cambria"/>
          <w:sz w:val="24"/>
          <w:szCs w:val="24"/>
        </w:rPr>
        <w:t xml:space="preserve">: </w:t>
      </w:r>
      <w:r w:rsidRPr="00C51824">
        <w:rPr>
          <w:rFonts w:ascii="Cambria" w:hAnsi="Cambria"/>
          <w:sz w:val="24"/>
          <w:szCs w:val="24"/>
          <w:u w:val="single"/>
        </w:rPr>
        <w:t>Договор аренды от 15.05.2020г. (договор с пролонгацией)</w:t>
      </w:r>
      <w:r>
        <w:rPr>
          <w:rFonts w:ascii="Cambria" w:hAnsi="Cambria"/>
          <w:sz w:val="24"/>
          <w:szCs w:val="24"/>
          <w:u w:val="single"/>
        </w:rPr>
        <w:t>________________________________</w:t>
      </w:r>
    </w:p>
    <w:p w:rsidR="008A531E" w:rsidRPr="00974FFF" w:rsidRDefault="008A531E" w:rsidP="008A531E">
      <w:pPr>
        <w:jc w:val="both"/>
        <w:rPr>
          <w:rFonts w:ascii="Cambria" w:hAnsi="Cambria"/>
          <w:sz w:val="24"/>
          <w:szCs w:val="24"/>
          <w:u w:val="single"/>
        </w:rPr>
      </w:pPr>
      <w:r w:rsidRPr="00974FFF">
        <w:rPr>
          <w:rStyle w:val="120"/>
          <w:rFonts w:ascii="Cambria" w:hAnsi="Cambria"/>
        </w:rPr>
        <w:t>Размеры закрытой площадки</w:t>
      </w:r>
      <w:r>
        <w:rPr>
          <w:rStyle w:val="120"/>
          <w:rFonts w:ascii="Cambria" w:hAnsi="Cambria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>0,25 га</w:t>
      </w:r>
      <w:r w:rsidRPr="00974FFF">
        <w:rPr>
          <w:rFonts w:ascii="Cambria" w:hAnsi="Cambria"/>
          <w:sz w:val="24"/>
          <w:szCs w:val="24"/>
          <w:u w:val="single"/>
        </w:rPr>
        <w:t>.</w:t>
      </w:r>
    </w:p>
    <w:p w:rsidR="008A531E" w:rsidRPr="00902325" w:rsidRDefault="008A531E" w:rsidP="008A531E">
      <w:pPr>
        <w:jc w:val="both"/>
        <w:outlineLvl w:val="1"/>
        <w:rPr>
          <w:rFonts w:ascii="Cambria" w:hAnsi="Cambria"/>
          <w:sz w:val="24"/>
          <w:szCs w:val="24"/>
        </w:rPr>
      </w:pPr>
      <w:r w:rsidRPr="00974FFF">
        <w:rPr>
          <w:rStyle w:val="120"/>
          <w:rFonts w:ascii="Cambria" w:hAnsi="Cambria"/>
        </w:rPr>
        <w:t xml:space="preserve">Ровное и однородное цементобетонное покрытие  с уклоном 1,5%: </w:t>
      </w:r>
      <w:r w:rsidRPr="00902325">
        <w:rPr>
          <w:rFonts w:ascii="Cambria" w:hAnsi="Cambria"/>
          <w:sz w:val="24"/>
          <w:szCs w:val="24"/>
        </w:rPr>
        <w:t>2500 м</w:t>
      </w:r>
      <w:r w:rsidRPr="00902325">
        <w:rPr>
          <w:rFonts w:ascii="Cambria" w:hAnsi="Cambria"/>
          <w:sz w:val="24"/>
          <w:szCs w:val="24"/>
          <w:vertAlign w:val="superscript"/>
        </w:rPr>
        <w:t>2</w:t>
      </w:r>
      <w:r w:rsidRPr="00902325">
        <w:rPr>
          <w:rFonts w:ascii="Cambria" w:hAnsi="Cambria"/>
          <w:sz w:val="24"/>
          <w:szCs w:val="24"/>
        </w:rPr>
        <w:t xml:space="preserve">(0,25 га) </w:t>
      </w:r>
    </w:p>
    <w:p w:rsidR="008A531E" w:rsidRDefault="008A531E" w:rsidP="008A531E">
      <w:pPr>
        <w:jc w:val="both"/>
        <w:outlineLvl w:val="1"/>
        <w:rPr>
          <w:rFonts w:ascii="Cambria" w:hAnsi="Cambria"/>
          <w:sz w:val="24"/>
          <w:szCs w:val="24"/>
        </w:rPr>
      </w:pPr>
      <w:r w:rsidRPr="00902325">
        <w:rPr>
          <w:rFonts w:ascii="Cambria" w:hAnsi="Cambria"/>
          <w:sz w:val="24"/>
          <w:szCs w:val="24"/>
        </w:rPr>
        <w:t>(согласно технического отчета от 27 июня 2020г.)</w:t>
      </w:r>
    </w:p>
    <w:p w:rsidR="008A531E" w:rsidRPr="00974FFF" w:rsidRDefault="008A531E" w:rsidP="008A531E">
      <w:pPr>
        <w:jc w:val="both"/>
        <w:outlineLvl w:val="1"/>
        <w:rPr>
          <w:rFonts w:ascii="Cambria" w:hAnsi="Cambria"/>
          <w:sz w:val="24"/>
          <w:szCs w:val="24"/>
          <w:u w:val="single"/>
        </w:rPr>
      </w:pPr>
      <w:r w:rsidRPr="00974FFF">
        <w:rPr>
          <w:rFonts w:ascii="Cambria" w:hAnsi="Cambria"/>
          <w:sz w:val="24"/>
          <w:szCs w:val="24"/>
        </w:rPr>
        <w:t>Ровное и однородное цементобетонное покрытие, обеспечивающее круглогодичное функционирование  на участках закрытой площадки для первоначального обучения вождению транспортных средств категорий</w:t>
      </w:r>
      <w:r>
        <w:rPr>
          <w:rFonts w:ascii="Cambria" w:hAnsi="Cambria"/>
          <w:sz w:val="24"/>
          <w:szCs w:val="24"/>
        </w:rPr>
        <w:t xml:space="preserve"> </w:t>
      </w:r>
      <w:r w:rsidRPr="00974FFF">
        <w:rPr>
          <w:rFonts w:ascii="Cambria" w:hAnsi="Cambria"/>
          <w:sz w:val="24"/>
          <w:szCs w:val="24"/>
        </w:rPr>
        <w:t xml:space="preserve">«В»: </w:t>
      </w:r>
      <w:r w:rsidRPr="00974FFF">
        <w:rPr>
          <w:rFonts w:ascii="Cambria" w:hAnsi="Cambria"/>
          <w:sz w:val="24"/>
          <w:szCs w:val="24"/>
          <w:u w:val="single"/>
        </w:rPr>
        <w:t>имеется</w:t>
      </w:r>
    </w:p>
    <w:p w:rsidR="008A531E" w:rsidRPr="00974FFF" w:rsidRDefault="008A531E" w:rsidP="008A531E">
      <w:pPr>
        <w:jc w:val="both"/>
        <w:rPr>
          <w:rFonts w:ascii="Cambria" w:hAnsi="Cambria"/>
          <w:sz w:val="24"/>
          <w:szCs w:val="24"/>
          <w:u w:val="single"/>
        </w:rPr>
      </w:pPr>
      <w:r w:rsidRPr="00C51824">
        <w:rPr>
          <w:rFonts w:ascii="Cambria" w:hAnsi="Cambria"/>
          <w:b/>
          <w:sz w:val="24"/>
          <w:szCs w:val="24"/>
        </w:rPr>
        <w:t>Ограждение</w:t>
      </w:r>
      <w:r w:rsidRPr="00974FFF">
        <w:rPr>
          <w:rFonts w:ascii="Cambria" w:hAnsi="Cambria"/>
          <w:sz w:val="24"/>
          <w:szCs w:val="24"/>
        </w:rPr>
        <w:t xml:space="preserve">, установленное по периметру,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974FFF">
        <w:rPr>
          <w:rFonts w:ascii="Cambria" w:hAnsi="Cambria"/>
          <w:sz w:val="24"/>
          <w:szCs w:val="24"/>
          <w:u w:val="single"/>
        </w:rPr>
        <w:t>имеется.</w:t>
      </w:r>
    </w:p>
    <w:p w:rsidR="008A531E" w:rsidRPr="00974FFF" w:rsidRDefault="008A531E" w:rsidP="008A531E">
      <w:pPr>
        <w:jc w:val="both"/>
        <w:rPr>
          <w:rFonts w:ascii="Cambria" w:hAnsi="Cambria"/>
          <w:sz w:val="24"/>
          <w:szCs w:val="24"/>
          <w:u w:val="single"/>
        </w:rPr>
      </w:pPr>
      <w:r w:rsidRPr="00C51824">
        <w:rPr>
          <w:rFonts w:ascii="Cambria" w:hAnsi="Cambria"/>
          <w:b/>
          <w:sz w:val="24"/>
          <w:szCs w:val="24"/>
        </w:rPr>
        <w:t>Наклонный участок (эстакады)</w:t>
      </w:r>
      <w:r w:rsidRPr="00974FFF">
        <w:rPr>
          <w:rFonts w:ascii="Cambria" w:hAnsi="Cambria"/>
          <w:sz w:val="24"/>
          <w:szCs w:val="24"/>
        </w:rPr>
        <w:t xml:space="preserve"> с продольным уклоном в пределах </w:t>
      </w:r>
      <w:r w:rsidRPr="00BF3830">
        <w:rPr>
          <w:rFonts w:ascii="Cambria" w:hAnsi="Cambria"/>
          <w:sz w:val="24"/>
          <w:szCs w:val="24"/>
        </w:rPr>
        <w:t>8–16%:</w:t>
      </w:r>
      <w:r w:rsidRPr="00974FFF">
        <w:rPr>
          <w:rFonts w:ascii="Cambria" w:hAnsi="Cambria"/>
          <w:sz w:val="24"/>
          <w:szCs w:val="24"/>
        </w:rPr>
        <w:t xml:space="preserve"> </w:t>
      </w:r>
      <w:r w:rsidRPr="00974FFF">
        <w:rPr>
          <w:rFonts w:ascii="Cambria" w:hAnsi="Cambria"/>
          <w:sz w:val="24"/>
          <w:szCs w:val="24"/>
          <w:u w:val="single"/>
        </w:rPr>
        <w:t>имеется.</w:t>
      </w:r>
    </w:p>
    <w:p w:rsidR="008A531E" w:rsidRPr="00974FFF" w:rsidRDefault="008A531E" w:rsidP="008A531E">
      <w:pPr>
        <w:jc w:val="both"/>
        <w:rPr>
          <w:rFonts w:ascii="Cambria" w:hAnsi="Cambria"/>
          <w:sz w:val="24"/>
          <w:szCs w:val="24"/>
          <w:u w:val="single"/>
        </w:rPr>
      </w:pPr>
      <w:r w:rsidRPr="00974FFF">
        <w:rPr>
          <w:rFonts w:ascii="Cambria" w:hAnsi="Cambria"/>
          <w:sz w:val="24"/>
          <w:szCs w:val="24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</w:t>
      </w:r>
      <w:r>
        <w:rPr>
          <w:rFonts w:ascii="Cambria" w:hAnsi="Cambria"/>
          <w:sz w:val="24"/>
          <w:szCs w:val="24"/>
        </w:rPr>
        <w:t xml:space="preserve">й обучения водителей ТС категории </w:t>
      </w:r>
      <w:r w:rsidRPr="00974FFF">
        <w:rPr>
          <w:rFonts w:ascii="Cambria" w:hAnsi="Cambria"/>
          <w:sz w:val="24"/>
          <w:szCs w:val="24"/>
        </w:rPr>
        <w:t>«В».</w:t>
      </w:r>
    </w:p>
    <w:p w:rsidR="008A531E" w:rsidRPr="00974FFF" w:rsidRDefault="008A531E" w:rsidP="008A531E">
      <w:pPr>
        <w:jc w:val="both"/>
        <w:rPr>
          <w:rFonts w:ascii="Cambria" w:hAnsi="Cambria"/>
          <w:sz w:val="24"/>
          <w:szCs w:val="24"/>
        </w:rPr>
      </w:pPr>
      <w:r w:rsidRPr="00C51824">
        <w:rPr>
          <w:rFonts w:ascii="Cambria" w:hAnsi="Cambria"/>
          <w:b/>
          <w:sz w:val="24"/>
          <w:szCs w:val="24"/>
        </w:rPr>
        <w:t>Коэффициент сцепления колес</w:t>
      </w:r>
      <w:r w:rsidRPr="00974FFF">
        <w:rPr>
          <w:rFonts w:ascii="Cambria" w:hAnsi="Cambria"/>
          <w:sz w:val="24"/>
          <w:szCs w:val="24"/>
        </w:rPr>
        <w:t xml:space="preserve"> транспортного средства с покрытием не ниже </w:t>
      </w:r>
      <w:r w:rsidRPr="00BF3830">
        <w:rPr>
          <w:rFonts w:ascii="Cambria" w:hAnsi="Cambria"/>
          <w:sz w:val="24"/>
          <w:szCs w:val="24"/>
        </w:rPr>
        <w:t xml:space="preserve">0,4: </w:t>
      </w:r>
      <w:r w:rsidRPr="00BF3830">
        <w:rPr>
          <w:rFonts w:ascii="Cambria" w:hAnsi="Cambria"/>
          <w:sz w:val="24"/>
          <w:szCs w:val="24"/>
          <w:u w:val="single"/>
        </w:rPr>
        <w:t>соответствует.</w:t>
      </w:r>
    </w:p>
    <w:p w:rsidR="008A531E" w:rsidRPr="00974FFF" w:rsidRDefault="008A531E" w:rsidP="008A531E">
      <w:pPr>
        <w:jc w:val="both"/>
        <w:rPr>
          <w:rFonts w:ascii="Cambria" w:hAnsi="Cambria"/>
          <w:sz w:val="24"/>
          <w:szCs w:val="24"/>
          <w:u w:val="single"/>
        </w:rPr>
      </w:pPr>
      <w:r w:rsidRPr="00BF3830">
        <w:rPr>
          <w:rFonts w:ascii="Cambria" w:hAnsi="Cambria"/>
          <w:sz w:val="24"/>
          <w:szCs w:val="24"/>
        </w:rPr>
        <w:t xml:space="preserve">Оборудование, позволяющее  разметить границы для  выполнения соответствующих заданий: </w:t>
      </w:r>
      <w:r w:rsidRPr="00BF3830">
        <w:rPr>
          <w:rFonts w:ascii="Cambria" w:hAnsi="Cambria"/>
          <w:sz w:val="24"/>
          <w:szCs w:val="24"/>
          <w:u w:val="single"/>
        </w:rPr>
        <w:t>имеется.</w:t>
      </w:r>
    </w:p>
    <w:p w:rsidR="008A531E" w:rsidRPr="00974FFF" w:rsidRDefault="008A531E" w:rsidP="008A531E">
      <w:pPr>
        <w:jc w:val="both"/>
        <w:rPr>
          <w:rFonts w:ascii="Cambria" w:hAnsi="Cambria"/>
          <w:sz w:val="24"/>
          <w:szCs w:val="24"/>
        </w:rPr>
      </w:pPr>
      <w:r w:rsidRPr="00C51824">
        <w:rPr>
          <w:rFonts w:ascii="Cambria" w:hAnsi="Cambria"/>
          <w:b/>
          <w:sz w:val="24"/>
          <w:szCs w:val="24"/>
        </w:rPr>
        <w:t>Поперечный уклон</w:t>
      </w:r>
      <w:r w:rsidRPr="00974FFF">
        <w:rPr>
          <w:rFonts w:ascii="Cambria" w:hAnsi="Cambria"/>
          <w:sz w:val="24"/>
          <w:szCs w:val="24"/>
        </w:rPr>
        <w:t xml:space="preserve">, обеспечивающий водоотвод: </w:t>
      </w:r>
      <w:r w:rsidRPr="00974FFF">
        <w:rPr>
          <w:rFonts w:ascii="Cambria" w:hAnsi="Cambria"/>
          <w:sz w:val="24"/>
          <w:szCs w:val="24"/>
          <w:u w:val="single"/>
        </w:rPr>
        <w:t>имеется.</w:t>
      </w:r>
    </w:p>
    <w:p w:rsidR="008A531E" w:rsidRPr="00F70E70" w:rsidRDefault="008A531E" w:rsidP="008A531E">
      <w:pPr>
        <w:jc w:val="both"/>
        <w:rPr>
          <w:rFonts w:ascii="Cambria" w:hAnsi="Cambria"/>
          <w:sz w:val="24"/>
          <w:szCs w:val="24"/>
        </w:rPr>
      </w:pPr>
      <w:r w:rsidRPr="00C51824">
        <w:rPr>
          <w:rFonts w:ascii="Cambria" w:hAnsi="Cambria"/>
          <w:b/>
          <w:sz w:val="24"/>
          <w:szCs w:val="24"/>
        </w:rPr>
        <w:t>Продольный уклон</w:t>
      </w:r>
      <w:r w:rsidRPr="00974FFF">
        <w:rPr>
          <w:rFonts w:ascii="Cambria" w:hAnsi="Cambria"/>
          <w:sz w:val="24"/>
          <w:szCs w:val="24"/>
        </w:rPr>
        <w:t xml:space="preserve"> (за исключением наклонного участка) не более 100</w:t>
      </w:r>
      <w:r w:rsidRPr="00974FFF">
        <w:rPr>
          <w:rFonts w:ascii="Cambria" w:hAnsi="Cambria"/>
          <w:sz w:val="24"/>
          <w:szCs w:val="24"/>
          <w:vertAlign w:val="subscript"/>
        </w:rPr>
        <w:t>00</w:t>
      </w:r>
      <w:r w:rsidRPr="00974FFF">
        <w:rPr>
          <w:rFonts w:ascii="Cambria" w:hAnsi="Cambria"/>
          <w:sz w:val="24"/>
          <w:szCs w:val="24"/>
        </w:rPr>
        <w:t xml:space="preserve">: </w:t>
      </w:r>
      <w:r w:rsidRPr="00974FFF">
        <w:rPr>
          <w:rFonts w:ascii="Cambria" w:hAnsi="Cambria"/>
          <w:sz w:val="24"/>
          <w:szCs w:val="24"/>
          <w:u w:val="single"/>
        </w:rPr>
        <w:t>имеется.</w:t>
      </w:r>
    </w:p>
    <w:p w:rsidR="008A531E" w:rsidRPr="00974FFF" w:rsidRDefault="008A531E" w:rsidP="008A531E">
      <w:pPr>
        <w:rPr>
          <w:rFonts w:ascii="Cambria" w:hAnsi="Cambria"/>
          <w:sz w:val="24"/>
          <w:szCs w:val="24"/>
          <w:u w:val="single"/>
        </w:rPr>
      </w:pPr>
      <w:r w:rsidRPr="00974FFF">
        <w:rPr>
          <w:rFonts w:ascii="Cambria" w:hAnsi="Cambria"/>
          <w:sz w:val="24"/>
          <w:szCs w:val="24"/>
        </w:rPr>
        <w:t xml:space="preserve">Представленные сведения соответствуют требованиям, предъявляемым к </w:t>
      </w:r>
      <w:r w:rsidRPr="00974FFF">
        <w:rPr>
          <w:rFonts w:ascii="Cambria" w:hAnsi="Cambria"/>
          <w:sz w:val="24"/>
          <w:szCs w:val="24"/>
          <w:u w:val="single"/>
        </w:rPr>
        <w:t>закрытой площадке.</w:t>
      </w:r>
    </w:p>
    <w:p w:rsidR="008A531E" w:rsidRPr="001C3F3C" w:rsidRDefault="008A531E" w:rsidP="008A531E">
      <w:pPr>
        <w:rPr>
          <w:rFonts w:ascii="Cambria" w:hAnsi="Cambria"/>
          <w:sz w:val="24"/>
          <w:szCs w:val="24"/>
        </w:rPr>
      </w:pPr>
    </w:p>
    <w:p w:rsidR="008A531E" w:rsidRPr="00974FFF" w:rsidRDefault="008A531E" w:rsidP="008A531E">
      <w:pPr>
        <w:widowControl/>
        <w:autoSpaceDE/>
        <w:autoSpaceDN/>
        <w:adjustRightInd/>
        <w:ind w:left="1080"/>
        <w:jc w:val="center"/>
        <w:rPr>
          <w:rFonts w:ascii="Cambria" w:hAnsi="Cambria"/>
          <w:b/>
          <w:bCs/>
          <w:i/>
          <w:sz w:val="24"/>
          <w:szCs w:val="24"/>
        </w:rPr>
      </w:pPr>
      <w:r w:rsidRPr="00974FFF">
        <w:rPr>
          <w:rFonts w:ascii="Cambria" w:hAnsi="Cambria"/>
          <w:b/>
          <w:bCs/>
          <w:i/>
          <w:sz w:val="24"/>
          <w:szCs w:val="24"/>
          <w:lang w:val="en-US"/>
        </w:rPr>
        <w:t>V</w:t>
      </w:r>
      <w:r w:rsidRPr="00974FFF">
        <w:rPr>
          <w:rFonts w:ascii="Cambria" w:hAnsi="Cambria"/>
          <w:b/>
          <w:bCs/>
          <w:i/>
          <w:sz w:val="24"/>
          <w:szCs w:val="24"/>
        </w:rPr>
        <w:t>. Сведения об оборудованных учебных кабинетах:</w:t>
      </w:r>
    </w:p>
    <w:p w:rsidR="008A531E" w:rsidRPr="00974FFF" w:rsidRDefault="008A531E" w:rsidP="008A531E">
      <w:pPr>
        <w:shd w:val="clear" w:color="auto" w:fill="FFFFFF"/>
        <w:jc w:val="both"/>
        <w:rPr>
          <w:rFonts w:ascii="Cambria" w:hAnsi="Cambria"/>
          <w:sz w:val="24"/>
          <w:szCs w:val="24"/>
        </w:rPr>
      </w:pPr>
      <w:r w:rsidRPr="00974FFF">
        <w:rPr>
          <w:rFonts w:ascii="Cambria" w:hAnsi="Cambria"/>
          <w:sz w:val="24"/>
          <w:szCs w:val="24"/>
        </w:rPr>
        <w:t xml:space="preserve">Сведения о наличии  в собственности или на ином законном основании оборудованных учебных кабинетов: </w:t>
      </w:r>
    </w:p>
    <w:p w:rsidR="008A531E" w:rsidRPr="00337C73" w:rsidRDefault="008A531E" w:rsidP="008A531E">
      <w:pPr>
        <w:numPr>
          <w:ilvl w:val="0"/>
          <w:numId w:val="7"/>
        </w:numPr>
        <w:shd w:val="clear" w:color="auto" w:fill="FFFFFF"/>
        <w:jc w:val="both"/>
        <w:rPr>
          <w:rFonts w:ascii="Cambria" w:hAnsi="Cambria"/>
          <w:sz w:val="24"/>
          <w:szCs w:val="24"/>
        </w:rPr>
      </w:pPr>
      <w:r w:rsidRPr="00DC121D">
        <w:rPr>
          <w:rFonts w:ascii="Cambria" w:hAnsi="Cambria"/>
          <w:sz w:val="24"/>
          <w:szCs w:val="24"/>
          <w:u w:val="single"/>
        </w:rPr>
        <w:t xml:space="preserve">Договор </w:t>
      </w:r>
      <w:r>
        <w:rPr>
          <w:rFonts w:ascii="Cambria" w:hAnsi="Cambria"/>
          <w:sz w:val="24"/>
          <w:szCs w:val="24"/>
          <w:u w:val="single"/>
        </w:rPr>
        <w:t>суб</w:t>
      </w:r>
      <w:r w:rsidRPr="00DC121D">
        <w:rPr>
          <w:rFonts w:ascii="Cambria" w:hAnsi="Cambria"/>
          <w:sz w:val="24"/>
          <w:szCs w:val="24"/>
          <w:u w:val="single"/>
        </w:rPr>
        <w:t>аренды</w:t>
      </w:r>
      <w:r>
        <w:rPr>
          <w:rFonts w:ascii="Cambria" w:hAnsi="Cambria"/>
          <w:sz w:val="24"/>
          <w:szCs w:val="24"/>
          <w:u w:val="single"/>
        </w:rPr>
        <w:t xml:space="preserve"> нежилого помещения №2/20</w:t>
      </w:r>
      <w:r w:rsidRPr="00DC121D">
        <w:rPr>
          <w:rFonts w:ascii="Cambria" w:hAnsi="Cambria"/>
          <w:sz w:val="24"/>
          <w:szCs w:val="24"/>
          <w:u w:val="single"/>
        </w:rPr>
        <w:t xml:space="preserve"> от </w:t>
      </w:r>
      <w:r>
        <w:rPr>
          <w:rFonts w:ascii="Cambria" w:hAnsi="Cambria"/>
          <w:sz w:val="24"/>
          <w:szCs w:val="24"/>
          <w:u w:val="single"/>
        </w:rPr>
        <w:t>28</w:t>
      </w:r>
      <w:r w:rsidRPr="00DC121D">
        <w:rPr>
          <w:rFonts w:ascii="Cambria" w:hAnsi="Cambria"/>
          <w:sz w:val="24"/>
          <w:szCs w:val="24"/>
          <w:u w:val="single"/>
        </w:rPr>
        <w:t>.0</w:t>
      </w:r>
      <w:r>
        <w:rPr>
          <w:rFonts w:ascii="Cambria" w:hAnsi="Cambria"/>
          <w:sz w:val="24"/>
          <w:szCs w:val="24"/>
          <w:u w:val="single"/>
        </w:rPr>
        <w:t>4</w:t>
      </w:r>
      <w:r w:rsidRPr="00DC121D">
        <w:rPr>
          <w:rFonts w:ascii="Cambria" w:hAnsi="Cambria"/>
          <w:sz w:val="24"/>
          <w:szCs w:val="24"/>
          <w:u w:val="single"/>
        </w:rPr>
        <w:t xml:space="preserve">.2020 г. </w:t>
      </w:r>
      <w:r>
        <w:rPr>
          <w:rFonts w:ascii="Cambria" w:hAnsi="Cambria"/>
          <w:sz w:val="24"/>
          <w:szCs w:val="24"/>
          <w:u w:val="single"/>
        </w:rPr>
        <w:t>(с пролонгацией)</w:t>
      </w:r>
      <w:r w:rsidRPr="00DC121D">
        <w:rPr>
          <w:rFonts w:ascii="Cambria" w:hAnsi="Cambria"/>
          <w:sz w:val="24"/>
          <w:szCs w:val="24"/>
          <w:u w:val="single"/>
        </w:rPr>
        <w:t xml:space="preserve"> </w:t>
      </w:r>
    </w:p>
    <w:p w:rsidR="008A531E" w:rsidRPr="00337C73" w:rsidRDefault="008A531E" w:rsidP="008A531E">
      <w:pPr>
        <w:numPr>
          <w:ilvl w:val="0"/>
          <w:numId w:val="7"/>
        </w:numPr>
        <w:shd w:val="clear" w:color="auto" w:fill="FFFFFF"/>
        <w:jc w:val="both"/>
        <w:rPr>
          <w:rFonts w:ascii="Cambria" w:hAnsi="Cambria"/>
          <w:sz w:val="24"/>
          <w:szCs w:val="24"/>
          <w:u w:val="single"/>
        </w:rPr>
      </w:pPr>
      <w:r w:rsidRPr="00337C73">
        <w:rPr>
          <w:rFonts w:ascii="Cambria" w:hAnsi="Cambria"/>
          <w:sz w:val="24"/>
          <w:szCs w:val="24"/>
          <w:u w:val="single"/>
        </w:rPr>
        <w:t>Договор аренды нежилого помещения №2 от 16.09.2015г. (с пролонгацией)</w:t>
      </w:r>
    </w:p>
    <w:p w:rsidR="008A531E" w:rsidRPr="00974FFF" w:rsidRDefault="008A531E" w:rsidP="008A531E">
      <w:pPr>
        <w:spacing w:after="120"/>
        <w:jc w:val="center"/>
        <w:rPr>
          <w:rFonts w:ascii="Cambria" w:hAnsi="Cambria"/>
          <w:sz w:val="24"/>
          <w:szCs w:val="24"/>
        </w:rPr>
      </w:pPr>
      <w:r w:rsidRPr="00974FFF">
        <w:rPr>
          <w:rFonts w:ascii="Cambria" w:hAnsi="Cambria"/>
          <w:sz w:val="24"/>
          <w:szCs w:val="24"/>
        </w:rPr>
        <w:t xml:space="preserve">Количество оборудованных учебных кабинетов: </w:t>
      </w:r>
      <w:r w:rsidRPr="00902325">
        <w:rPr>
          <w:rFonts w:ascii="Cambria" w:hAnsi="Cambria"/>
          <w:sz w:val="24"/>
          <w:szCs w:val="24"/>
          <w:u w:val="single"/>
        </w:rPr>
        <w:t>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4253"/>
        <w:gridCol w:w="1701"/>
        <w:gridCol w:w="2942"/>
      </w:tblGrid>
      <w:tr w:rsidR="008A531E" w:rsidRPr="00974FFF" w:rsidTr="00D20332">
        <w:trPr>
          <w:jc w:val="center"/>
        </w:trPr>
        <w:tc>
          <w:tcPr>
            <w:tcW w:w="958" w:type="dxa"/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974FFF">
              <w:rPr>
                <w:rFonts w:ascii="Cambria" w:hAnsi="Cambria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974FFF">
              <w:rPr>
                <w:rFonts w:ascii="Cambria" w:hAnsi="Cambria"/>
                <w:sz w:val="24"/>
                <w:szCs w:val="24"/>
                <w:lang w:eastAsia="en-US"/>
              </w:rPr>
              <w:t>п</w:t>
            </w:r>
            <w:proofErr w:type="spellEnd"/>
            <w:r w:rsidRPr="00974FFF">
              <w:rPr>
                <w:rFonts w:ascii="Cambria" w:hAnsi="Cambria"/>
                <w:sz w:val="24"/>
                <w:szCs w:val="24"/>
                <w:lang w:eastAsia="en-US"/>
              </w:rPr>
              <w:t>/</w:t>
            </w:r>
            <w:proofErr w:type="spellStart"/>
            <w:r w:rsidRPr="00974FFF">
              <w:rPr>
                <w:rFonts w:ascii="Cambria" w:hAnsi="Cambria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974FFF">
              <w:rPr>
                <w:rFonts w:ascii="Cambria" w:hAnsi="Cambria"/>
                <w:sz w:val="24"/>
                <w:szCs w:val="24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01" w:type="dxa"/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974FFF">
              <w:rPr>
                <w:rFonts w:ascii="Cambria" w:hAnsi="Cambria"/>
                <w:sz w:val="24"/>
                <w:szCs w:val="24"/>
                <w:lang w:eastAsia="en-US"/>
              </w:rPr>
              <w:t xml:space="preserve">Площадь </w:t>
            </w:r>
          </w:p>
          <w:p w:rsidR="008A531E" w:rsidRPr="00974FFF" w:rsidRDefault="008A531E" w:rsidP="00D20332">
            <w:pPr>
              <w:jc w:val="center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974FFF">
              <w:rPr>
                <w:rFonts w:ascii="Cambria" w:hAnsi="Cambria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  <w:lang w:eastAsia="en-US"/>
              </w:rPr>
              <w:t>кв</w:t>
            </w:r>
            <w:r w:rsidRPr="00974FFF">
              <w:rPr>
                <w:rFonts w:ascii="Cambria" w:hAnsi="Cambria"/>
                <w:sz w:val="24"/>
                <w:szCs w:val="24"/>
                <w:lang w:eastAsia="en-US"/>
              </w:rPr>
              <w:t>. м)</w:t>
            </w:r>
          </w:p>
        </w:tc>
        <w:tc>
          <w:tcPr>
            <w:tcW w:w="2942" w:type="dxa"/>
            <w:vAlign w:val="center"/>
          </w:tcPr>
          <w:p w:rsidR="008A531E" w:rsidRPr="00974FFF" w:rsidRDefault="008A531E" w:rsidP="00D20332">
            <w:pPr>
              <w:jc w:val="center"/>
              <w:rPr>
                <w:rFonts w:ascii="Cambria" w:hAnsi="Cambria"/>
                <w:sz w:val="24"/>
                <w:szCs w:val="24"/>
                <w:lang w:eastAsia="en-US"/>
              </w:rPr>
            </w:pPr>
            <w:r w:rsidRPr="00974FFF">
              <w:rPr>
                <w:rFonts w:ascii="Cambria" w:hAnsi="Cambria"/>
                <w:sz w:val="24"/>
                <w:szCs w:val="24"/>
                <w:lang w:eastAsia="en-US"/>
              </w:rPr>
              <w:t>Количество посадочных мест</w:t>
            </w:r>
          </w:p>
        </w:tc>
      </w:tr>
      <w:tr w:rsidR="008A531E" w:rsidRPr="00974FFF" w:rsidTr="00D20332">
        <w:trPr>
          <w:jc w:val="center"/>
        </w:trPr>
        <w:tc>
          <w:tcPr>
            <w:tcW w:w="958" w:type="dxa"/>
          </w:tcPr>
          <w:p w:rsidR="008A531E" w:rsidRPr="00974FFF" w:rsidRDefault="008A531E" w:rsidP="00D20332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 w:rsidRPr="00974FFF">
              <w:rPr>
                <w:rFonts w:ascii="Cambria" w:hAnsi="Cambri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</w:tcPr>
          <w:p w:rsidR="008A531E" w:rsidRPr="00974FFF" w:rsidRDefault="008A531E" w:rsidP="00D20332">
            <w:pPr>
              <w:shd w:val="clear" w:color="auto" w:fill="FFFFFF"/>
              <w:rPr>
                <w:rFonts w:ascii="Cambria" w:hAnsi="Cambria"/>
                <w:sz w:val="24"/>
              </w:rPr>
            </w:pPr>
            <w:r w:rsidRPr="00974FFF">
              <w:rPr>
                <w:rFonts w:ascii="Cambria" w:hAnsi="Cambria"/>
                <w:sz w:val="24"/>
              </w:rPr>
              <w:t>Республика Хакасия,</w:t>
            </w:r>
          </w:p>
          <w:p w:rsidR="008A531E" w:rsidRPr="00974FFF" w:rsidRDefault="008A531E" w:rsidP="00D20332">
            <w:pPr>
              <w:rPr>
                <w:rFonts w:ascii="Cambria" w:hAnsi="Cambria" w:cs="Calibri"/>
                <w:sz w:val="24"/>
                <w:lang w:eastAsia="en-US"/>
              </w:rPr>
            </w:pPr>
            <w:r>
              <w:rPr>
                <w:rFonts w:ascii="Cambria" w:hAnsi="Cambria"/>
                <w:sz w:val="24"/>
              </w:rPr>
              <w:t xml:space="preserve">г. </w:t>
            </w:r>
            <w:proofErr w:type="spellStart"/>
            <w:r>
              <w:rPr>
                <w:rFonts w:ascii="Cambria" w:hAnsi="Cambria"/>
                <w:sz w:val="24"/>
              </w:rPr>
              <w:t>Черногорск</w:t>
            </w:r>
            <w:proofErr w:type="spellEnd"/>
            <w:r>
              <w:rPr>
                <w:rFonts w:ascii="Cambria" w:hAnsi="Cambria"/>
                <w:sz w:val="24"/>
              </w:rPr>
              <w:t xml:space="preserve">, пр.Космонавтов, д.35, корп.1, пом.305 </w:t>
            </w:r>
          </w:p>
        </w:tc>
        <w:tc>
          <w:tcPr>
            <w:tcW w:w="1701" w:type="dxa"/>
          </w:tcPr>
          <w:p w:rsidR="008A531E" w:rsidRPr="00974FFF" w:rsidRDefault="008A531E" w:rsidP="00D20332">
            <w:pPr>
              <w:jc w:val="center"/>
              <w:rPr>
                <w:rFonts w:ascii="Cambria" w:hAnsi="Cambria" w:cs="Calibri"/>
                <w:sz w:val="24"/>
                <w:lang w:eastAsia="en-US"/>
              </w:rPr>
            </w:pPr>
            <w:r>
              <w:rPr>
                <w:rFonts w:ascii="Cambria" w:hAnsi="Cambria"/>
                <w:sz w:val="24"/>
              </w:rPr>
              <w:t>32</w:t>
            </w:r>
            <w:r w:rsidRPr="00974FFF">
              <w:rPr>
                <w:rFonts w:ascii="Cambria" w:hAnsi="Cambria"/>
                <w:sz w:val="24"/>
              </w:rPr>
              <w:t xml:space="preserve"> кв. м</w:t>
            </w:r>
          </w:p>
        </w:tc>
        <w:tc>
          <w:tcPr>
            <w:tcW w:w="2942" w:type="dxa"/>
          </w:tcPr>
          <w:p w:rsidR="008A531E" w:rsidRPr="00902325" w:rsidRDefault="008A531E" w:rsidP="00D20332">
            <w:pPr>
              <w:rPr>
                <w:rFonts w:ascii="Cambria" w:hAnsi="Cambria"/>
                <w:sz w:val="24"/>
              </w:rPr>
            </w:pPr>
            <w:r w:rsidRPr="00902325">
              <w:rPr>
                <w:rFonts w:ascii="Cambria" w:hAnsi="Cambria"/>
                <w:sz w:val="24"/>
              </w:rPr>
              <w:t>ученические столы</w:t>
            </w:r>
          </w:p>
          <w:p w:rsidR="008A531E" w:rsidRPr="00902325" w:rsidRDefault="008A531E" w:rsidP="00D20332">
            <w:pPr>
              <w:rPr>
                <w:rFonts w:ascii="Cambria" w:hAnsi="Cambria"/>
                <w:sz w:val="24"/>
              </w:rPr>
            </w:pPr>
            <w:r w:rsidRPr="00902325">
              <w:rPr>
                <w:rFonts w:ascii="Cambria" w:hAnsi="Cambria"/>
                <w:sz w:val="24"/>
              </w:rPr>
              <w:t xml:space="preserve"> – 10 шт. ,</w:t>
            </w:r>
          </w:p>
          <w:p w:rsidR="008A531E" w:rsidRPr="00902325" w:rsidRDefault="008A531E" w:rsidP="00D20332">
            <w:pPr>
              <w:rPr>
                <w:rFonts w:ascii="Cambria" w:hAnsi="Cambria"/>
                <w:sz w:val="24"/>
              </w:rPr>
            </w:pPr>
            <w:r w:rsidRPr="00902325">
              <w:rPr>
                <w:rFonts w:ascii="Cambria" w:hAnsi="Cambria"/>
                <w:sz w:val="24"/>
              </w:rPr>
              <w:t>ученические стулья</w:t>
            </w:r>
          </w:p>
          <w:p w:rsidR="008A531E" w:rsidRPr="00902325" w:rsidRDefault="008A531E" w:rsidP="00D20332">
            <w:pPr>
              <w:rPr>
                <w:rFonts w:ascii="Cambria" w:hAnsi="Cambria"/>
                <w:sz w:val="24"/>
              </w:rPr>
            </w:pPr>
            <w:r w:rsidRPr="00902325">
              <w:rPr>
                <w:rFonts w:ascii="Cambria" w:hAnsi="Cambria"/>
                <w:sz w:val="24"/>
              </w:rPr>
              <w:t xml:space="preserve"> – 20 шт., </w:t>
            </w:r>
          </w:p>
          <w:p w:rsidR="008A531E" w:rsidRPr="00902325" w:rsidRDefault="008A531E" w:rsidP="00D20332">
            <w:pPr>
              <w:rPr>
                <w:rFonts w:ascii="Cambria" w:hAnsi="Cambria"/>
                <w:sz w:val="24"/>
              </w:rPr>
            </w:pPr>
            <w:r w:rsidRPr="00902325">
              <w:rPr>
                <w:rFonts w:ascii="Cambria" w:hAnsi="Cambria"/>
                <w:sz w:val="24"/>
              </w:rPr>
              <w:t xml:space="preserve">стол преподавателя </w:t>
            </w:r>
          </w:p>
          <w:p w:rsidR="008A531E" w:rsidRPr="00902325" w:rsidRDefault="008A531E" w:rsidP="00D20332">
            <w:pPr>
              <w:rPr>
                <w:rFonts w:ascii="Cambria" w:hAnsi="Cambria" w:cs="Calibri"/>
                <w:sz w:val="24"/>
                <w:lang w:eastAsia="en-US"/>
              </w:rPr>
            </w:pPr>
            <w:r w:rsidRPr="00902325">
              <w:rPr>
                <w:rFonts w:ascii="Cambria" w:hAnsi="Cambria"/>
                <w:sz w:val="24"/>
              </w:rPr>
              <w:t>– 1 шт.</w:t>
            </w:r>
          </w:p>
        </w:tc>
      </w:tr>
      <w:tr w:rsidR="008A531E" w:rsidRPr="00974FFF" w:rsidTr="00D20332">
        <w:trPr>
          <w:jc w:val="center"/>
        </w:trPr>
        <w:tc>
          <w:tcPr>
            <w:tcW w:w="958" w:type="dxa"/>
          </w:tcPr>
          <w:p w:rsidR="008A531E" w:rsidRPr="00974FFF" w:rsidRDefault="008A531E" w:rsidP="00D20332">
            <w:pPr>
              <w:rPr>
                <w:rFonts w:ascii="Cambria" w:hAnsi="Cambria"/>
                <w:sz w:val="24"/>
                <w:szCs w:val="24"/>
                <w:lang w:eastAsia="en-US"/>
              </w:rPr>
            </w:pPr>
            <w:r>
              <w:rPr>
                <w:rFonts w:ascii="Cambria" w:hAnsi="Cambri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3" w:type="dxa"/>
          </w:tcPr>
          <w:p w:rsidR="008A531E" w:rsidRPr="00974FFF" w:rsidRDefault="008A531E" w:rsidP="00D20332">
            <w:pPr>
              <w:shd w:val="clear" w:color="auto" w:fill="FFFFFF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Республика Хакасия, г.Абакан, ул.Советская, д.75, офис 301</w:t>
            </w:r>
          </w:p>
        </w:tc>
        <w:tc>
          <w:tcPr>
            <w:tcW w:w="1701" w:type="dxa"/>
          </w:tcPr>
          <w:p w:rsidR="008A531E" w:rsidRDefault="008A531E" w:rsidP="00D2033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33,9 кв.м</w:t>
            </w:r>
          </w:p>
        </w:tc>
        <w:tc>
          <w:tcPr>
            <w:tcW w:w="2942" w:type="dxa"/>
          </w:tcPr>
          <w:p w:rsidR="008A531E" w:rsidRPr="00902325" w:rsidRDefault="008A531E" w:rsidP="00D20332">
            <w:pPr>
              <w:rPr>
                <w:rFonts w:ascii="Cambria" w:hAnsi="Cambria"/>
                <w:sz w:val="24"/>
              </w:rPr>
            </w:pPr>
            <w:r w:rsidRPr="00902325">
              <w:rPr>
                <w:rFonts w:ascii="Cambria" w:hAnsi="Cambria"/>
                <w:sz w:val="24"/>
              </w:rPr>
              <w:t>ученические столы</w:t>
            </w:r>
          </w:p>
          <w:p w:rsidR="008A531E" w:rsidRPr="00902325" w:rsidRDefault="008A531E" w:rsidP="00D20332">
            <w:pPr>
              <w:rPr>
                <w:rFonts w:ascii="Cambria" w:hAnsi="Cambria"/>
                <w:sz w:val="24"/>
              </w:rPr>
            </w:pPr>
            <w:r w:rsidRPr="00902325">
              <w:rPr>
                <w:rFonts w:ascii="Cambria" w:hAnsi="Cambria"/>
                <w:sz w:val="24"/>
              </w:rPr>
              <w:t xml:space="preserve"> – 10 шт. ,</w:t>
            </w:r>
          </w:p>
          <w:p w:rsidR="008A531E" w:rsidRPr="00902325" w:rsidRDefault="008A531E" w:rsidP="00D20332">
            <w:pPr>
              <w:rPr>
                <w:rFonts w:ascii="Cambria" w:hAnsi="Cambria"/>
                <w:sz w:val="24"/>
              </w:rPr>
            </w:pPr>
            <w:r w:rsidRPr="00902325">
              <w:rPr>
                <w:rFonts w:ascii="Cambria" w:hAnsi="Cambria"/>
                <w:sz w:val="24"/>
              </w:rPr>
              <w:t>ученические стулья</w:t>
            </w:r>
          </w:p>
          <w:p w:rsidR="008A531E" w:rsidRPr="00902325" w:rsidRDefault="008A531E" w:rsidP="00D20332">
            <w:pPr>
              <w:rPr>
                <w:rFonts w:ascii="Cambria" w:hAnsi="Cambria"/>
                <w:sz w:val="24"/>
              </w:rPr>
            </w:pPr>
            <w:r w:rsidRPr="00902325">
              <w:rPr>
                <w:rFonts w:ascii="Cambria" w:hAnsi="Cambria"/>
                <w:sz w:val="24"/>
              </w:rPr>
              <w:t xml:space="preserve"> – 20 шт., </w:t>
            </w:r>
          </w:p>
          <w:p w:rsidR="008A531E" w:rsidRPr="00902325" w:rsidRDefault="008A531E" w:rsidP="00D20332">
            <w:pPr>
              <w:rPr>
                <w:rFonts w:ascii="Cambria" w:hAnsi="Cambria"/>
                <w:sz w:val="24"/>
              </w:rPr>
            </w:pPr>
            <w:r w:rsidRPr="00902325">
              <w:rPr>
                <w:rFonts w:ascii="Cambria" w:hAnsi="Cambria"/>
                <w:sz w:val="24"/>
              </w:rPr>
              <w:t xml:space="preserve">стол преподавателя </w:t>
            </w:r>
          </w:p>
          <w:p w:rsidR="008A531E" w:rsidRPr="00902325" w:rsidRDefault="008A531E" w:rsidP="00D20332">
            <w:pPr>
              <w:rPr>
                <w:rFonts w:ascii="Cambria" w:hAnsi="Cambria"/>
                <w:sz w:val="24"/>
              </w:rPr>
            </w:pPr>
            <w:r w:rsidRPr="00902325">
              <w:rPr>
                <w:rFonts w:ascii="Cambria" w:hAnsi="Cambria"/>
                <w:sz w:val="24"/>
              </w:rPr>
              <w:t>– 1 шт.</w:t>
            </w:r>
          </w:p>
        </w:tc>
      </w:tr>
    </w:tbl>
    <w:p w:rsidR="008A531E" w:rsidRPr="00974FFF" w:rsidRDefault="008A531E" w:rsidP="008A531E">
      <w:pPr>
        <w:spacing w:before="120"/>
        <w:jc w:val="both"/>
        <w:rPr>
          <w:rFonts w:ascii="Cambria" w:hAnsi="Cambria"/>
          <w:sz w:val="24"/>
          <w:szCs w:val="24"/>
        </w:rPr>
      </w:pPr>
      <w:r w:rsidRPr="00213E9A">
        <w:rPr>
          <w:rFonts w:ascii="Cambria" w:hAnsi="Cambria"/>
          <w:sz w:val="24"/>
          <w:szCs w:val="24"/>
        </w:rPr>
        <w:t xml:space="preserve">Данное количество оборудованных учебных кабинетов позволяет обучать 44 групп в течение года . Наполняемость учебной группы в г. </w:t>
      </w:r>
      <w:proofErr w:type="spellStart"/>
      <w:r w:rsidRPr="00213E9A">
        <w:rPr>
          <w:rFonts w:ascii="Cambria" w:hAnsi="Cambria"/>
          <w:sz w:val="24"/>
          <w:szCs w:val="24"/>
        </w:rPr>
        <w:t>Черногорске</w:t>
      </w:r>
      <w:proofErr w:type="spellEnd"/>
      <w:r w:rsidRPr="00213E9A">
        <w:rPr>
          <w:rFonts w:ascii="Cambria" w:hAnsi="Cambria"/>
          <w:sz w:val="24"/>
          <w:szCs w:val="24"/>
        </w:rPr>
        <w:t xml:space="preserve"> не должна превышать   24  человека. Наполняемость учебной группы в г.Абакане не должна превышать   30 человек.</w:t>
      </w:r>
    </w:p>
    <w:p w:rsidR="008A531E" w:rsidRPr="00974FFF" w:rsidRDefault="008A531E" w:rsidP="008A531E">
      <w:pPr>
        <w:jc w:val="both"/>
        <w:rPr>
          <w:rFonts w:ascii="Cambria" w:hAnsi="Cambria"/>
          <w:sz w:val="24"/>
          <w:szCs w:val="24"/>
          <w:u w:val="single"/>
        </w:rPr>
      </w:pPr>
      <w:r w:rsidRPr="00974FFF">
        <w:rPr>
          <w:rFonts w:ascii="Cambria" w:hAnsi="Cambria"/>
          <w:sz w:val="24"/>
          <w:szCs w:val="24"/>
        </w:rPr>
        <w:t xml:space="preserve">Учебное оборудование (оборудование, технические средства обучения, учебно-наглядные пособия, информационные материалы) в соответствии с </w:t>
      </w:r>
      <w:r>
        <w:rPr>
          <w:rFonts w:ascii="Cambria" w:hAnsi="Cambria"/>
          <w:sz w:val="24"/>
          <w:szCs w:val="24"/>
        </w:rPr>
        <w:t>приложением №1 к настоящему отчету</w:t>
      </w:r>
      <w:r w:rsidRPr="00974FFF">
        <w:rPr>
          <w:rFonts w:ascii="Cambria" w:hAnsi="Cambria"/>
          <w:sz w:val="24"/>
          <w:szCs w:val="24"/>
        </w:rPr>
        <w:t xml:space="preserve">: </w:t>
      </w:r>
      <w:r w:rsidRPr="00974FFF">
        <w:rPr>
          <w:rFonts w:ascii="Cambria" w:hAnsi="Cambria"/>
          <w:sz w:val="24"/>
          <w:szCs w:val="24"/>
          <w:u w:val="single"/>
        </w:rPr>
        <w:t>имеется.</w:t>
      </w:r>
    </w:p>
    <w:p w:rsidR="008A531E" w:rsidRPr="00974FFF" w:rsidRDefault="008A531E" w:rsidP="008A531E">
      <w:pPr>
        <w:jc w:val="both"/>
        <w:rPr>
          <w:rFonts w:ascii="Cambria" w:hAnsi="Cambria"/>
          <w:sz w:val="24"/>
          <w:szCs w:val="24"/>
          <w:u w:val="single"/>
        </w:rPr>
      </w:pPr>
    </w:p>
    <w:p w:rsidR="008A531E" w:rsidRPr="00974FFF" w:rsidRDefault="008A531E" w:rsidP="008A531E">
      <w:pPr>
        <w:pStyle w:val="ConsPlusNormal"/>
        <w:outlineLvl w:val="1"/>
        <w:rPr>
          <w:rFonts w:ascii="Cambria" w:hAnsi="Cambria" w:cs="Times New Roman"/>
          <w:sz w:val="6"/>
          <w:szCs w:val="6"/>
        </w:rPr>
      </w:pPr>
    </w:p>
    <w:p w:rsidR="008A531E" w:rsidRPr="00974FFF" w:rsidRDefault="008A531E" w:rsidP="008A531E">
      <w:pPr>
        <w:widowControl/>
        <w:autoSpaceDE/>
        <w:autoSpaceDN/>
        <w:adjustRightInd/>
        <w:spacing w:before="120" w:after="120"/>
        <w:ind w:left="360"/>
        <w:jc w:val="center"/>
        <w:rPr>
          <w:rFonts w:ascii="Cambria" w:hAnsi="Cambria"/>
          <w:b/>
          <w:bCs/>
          <w:i/>
          <w:sz w:val="24"/>
        </w:rPr>
      </w:pPr>
      <w:r w:rsidRPr="00974FFF">
        <w:rPr>
          <w:rFonts w:ascii="Cambria" w:hAnsi="Cambria"/>
          <w:b/>
          <w:bCs/>
          <w:i/>
          <w:sz w:val="24"/>
          <w:lang w:val="en-US"/>
        </w:rPr>
        <w:t>VI</w:t>
      </w:r>
      <w:r w:rsidRPr="00974FFF">
        <w:rPr>
          <w:rFonts w:ascii="Cambria" w:hAnsi="Cambria"/>
          <w:b/>
          <w:bCs/>
          <w:i/>
          <w:sz w:val="24"/>
        </w:rPr>
        <w:t>.  Информационно-методические и иные материалы:</w:t>
      </w:r>
    </w:p>
    <w:p w:rsidR="008A531E" w:rsidRPr="00974FFF" w:rsidRDefault="008A531E" w:rsidP="008A531E">
      <w:pPr>
        <w:jc w:val="both"/>
        <w:rPr>
          <w:rFonts w:ascii="Cambria" w:hAnsi="Cambria"/>
          <w:sz w:val="24"/>
          <w:u w:val="single"/>
        </w:rPr>
      </w:pPr>
      <w:r w:rsidRPr="00974FFF">
        <w:rPr>
          <w:rFonts w:ascii="Cambria" w:hAnsi="Cambria"/>
          <w:sz w:val="24"/>
        </w:rPr>
        <w:t xml:space="preserve">Учебный план профессиональной подготовки водителей транспортных средств </w:t>
      </w:r>
      <w:r>
        <w:rPr>
          <w:rFonts w:ascii="Cambria" w:hAnsi="Cambria"/>
          <w:sz w:val="24"/>
          <w:szCs w:val="24"/>
        </w:rPr>
        <w:t xml:space="preserve">категорий </w:t>
      </w:r>
      <w:r w:rsidRPr="00974FFF">
        <w:rPr>
          <w:rFonts w:ascii="Cambria" w:hAnsi="Cambria"/>
          <w:sz w:val="24"/>
          <w:szCs w:val="24"/>
        </w:rPr>
        <w:t>«В»</w:t>
      </w:r>
      <w:r w:rsidRPr="00974FFF">
        <w:rPr>
          <w:rFonts w:ascii="Cambria" w:hAnsi="Cambria"/>
          <w:sz w:val="24"/>
        </w:rPr>
        <w:t>:</w:t>
      </w:r>
      <w:r w:rsidRPr="00974FFF">
        <w:rPr>
          <w:rFonts w:ascii="Cambria" w:hAnsi="Cambria"/>
          <w:sz w:val="24"/>
          <w:u w:val="single"/>
        </w:rPr>
        <w:t xml:space="preserve"> имеется</w:t>
      </w:r>
    </w:p>
    <w:p w:rsidR="008A531E" w:rsidRPr="00974FFF" w:rsidRDefault="008A531E" w:rsidP="008A531E">
      <w:pPr>
        <w:jc w:val="both"/>
        <w:rPr>
          <w:rFonts w:ascii="Cambria" w:hAnsi="Cambria"/>
          <w:sz w:val="24"/>
          <w:u w:val="single"/>
        </w:rPr>
      </w:pPr>
      <w:r w:rsidRPr="00974FFF">
        <w:rPr>
          <w:rFonts w:ascii="Cambria" w:hAnsi="Cambria"/>
          <w:sz w:val="24"/>
        </w:rPr>
        <w:t xml:space="preserve">Календарный учебный график: </w:t>
      </w:r>
      <w:r w:rsidRPr="00974FFF">
        <w:rPr>
          <w:rFonts w:ascii="Cambria" w:hAnsi="Cambria"/>
          <w:sz w:val="24"/>
          <w:u w:val="single"/>
        </w:rPr>
        <w:t xml:space="preserve">имеется. </w:t>
      </w:r>
    </w:p>
    <w:p w:rsidR="008A531E" w:rsidRPr="00974FFF" w:rsidRDefault="008A531E" w:rsidP="008A531E">
      <w:pPr>
        <w:jc w:val="both"/>
        <w:rPr>
          <w:rFonts w:ascii="Cambria" w:hAnsi="Cambria"/>
          <w:sz w:val="24"/>
        </w:rPr>
      </w:pPr>
      <w:r w:rsidRPr="00974FFF">
        <w:rPr>
          <w:rFonts w:ascii="Cambria" w:hAnsi="Cambria"/>
          <w:sz w:val="24"/>
        </w:rPr>
        <w:t>Методические материалы и разработки:</w:t>
      </w:r>
    </w:p>
    <w:p w:rsidR="008A531E" w:rsidRPr="00974FFF" w:rsidRDefault="008A531E" w:rsidP="008A531E">
      <w:pPr>
        <w:pStyle w:val="ad"/>
        <w:numPr>
          <w:ilvl w:val="0"/>
          <w:numId w:val="5"/>
        </w:numPr>
        <w:jc w:val="both"/>
        <w:rPr>
          <w:rFonts w:ascii="Cambria" w:hAnsi="Cambria"/>
          <w:sz w:val="24"/>
          <w:u w:val="single"/>
        </w:rPr>
      </w:pPr>
      <w:r w:rsidRPr="00974FFF">
        <w:rPr>
          <w:rFonts w:ascii="Cambria" w:hAnsi="Cambria"/>
          <w:sz w:val="24"/>
        </w:rPr>
        <w:t xml:space="preserve">соответствующая примерная программа профессиональной подготовки водителей транспортных средств, утвержденная в установленном порядке:  </w:t>
      </w:r>
      <w:r w:rsidRPr="00974FFF">
        <w:rPr>
          <w:rFonts w:ascii="Cambria" w:hAnsi="Cambria"/>
          <w:sz w:val="24"/>
          <w:u w:val="single"/>
        </w:rPr>
        <w:t xml:space="preserve">имеется. </w:t>
      </w:r>
    </w:p>
    <w:p w:rsidR="008A531E" w:rsidRPr="00974FFF" w:rsidRDefault="008A531E" w:rsidP="008A531E">
      <w:pPr>
        <w:pStyle w:val="ad"/>
        <w:numPr>
          <w:ilvl w:val="0"/>
          <w:numId w:val="5"/>
        </w:numPr>
        <w:jc w:val="both"/>
        <w:rPr>
          <w:rFonts w:ascii="Cambria" w:hAnsi="Cambria"/>
          <w:sz w:val="24"/>
          <w:u w:val="single"/>
        </w:rPr>
      </w:pPr>
      <w:r w:rsidRPr="00974FFF">
        <w:rPr>
          <w:rFonts w:ascii="Cambria" w:hAnsi="Cambria"/>
          <w:sz w:val="24"/>
        </w:rPr>
        <w:t xml:space="preserve">образовательная программа подготовки водителей, согласованная с Госавтоинспекцией и утвержденная  руководителем организации, осуществляющей образовательную деятельность: </w:t>
      </w:r>
      <w:r w:rsidRPr="00974FFF">
        <w:rPr>
          <w:rFonts w:ascii="Cambria" w:hAnsi="Cambria"/>
          <w:sz w:val="24"/>
          <w:u w:val="single"/>
        </w:rPr>
        <w:t>имеется.</w:t>
      </w:r>
    </w:p>
    <w:p w:rsidR="008A531E" w:rsidRPr="00974FFF" w:rsidRDefault="008A531E" w:rsidP="008A531E">
      <w:pPr>
        <w:pStyle w:val="ad"/>
        <w:numPr>
          <w:ilvl w:val="0"/>
          <w:numId w:val="5"/>
        </w:numPr>
        <w:jc w:val="both"/>
        <w:rPr>
          <w:rFonts w:ascii="Cambria" w:hAnsi="Cambria"/>
          <w:sz w:val="24"/>
          <w:u w:val="single"/>
        </w:rPr>
      </w:pPr>
      <w:r w:rsidRPr="00974FFF">
        <w:rPr>
          <w:rFonts w:ascii="Cambria" w:hAnsi="Cambria"/>
          <w:sz w:val="24"/>
        </w:rPr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деятельность: </w:t>
      </w:r>
      <w:r w:rsidRPr="00974FFF">
        <w:rPr>
          <w:rFonts w:ascii="Cambria" w:hAnsi="Cambria"/>
          <w:sz w:val="24"/>
          <w:u w:val="single"/>
        </w:rPr>
        <w:t>имеются.</w:t>
      </w:r>
    </w:p>
    <w:p w:rsidR="008A531E" w:rsidRPr="00974FFF" w:rsidRDefault="008A531E" w:rsidP="008A531E">
      <w:pPr>
        <w:pStyle w:val="ad"/>
        <w:numPr>
          <w:ilvl w:val="0"/>
          <w:numId w:val="5"/>
        </w:numPr>
        <w:jc w:val="both"/>
        <w:rPr>
          <w:rFonts w:ascii="Cambria" w:hAnsi="Cambria"/>
          <w:sz w:val="24"/>
          <w:u w:val="single"/>
        </w:rPr>
      </w:pPr>
      <w:r w:rsidRPr="00974FFF">
        <w:rPr>
          <w:rFonts w:ascii="Cambria" w:hAnsi="Cambria"/>
          <w:sz w:val="24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деятельность: </w:t>
      </w:r>
      <w:r w:rsidRPr="00974FFF">
        <w:rPr>
          <w:rFonts w:ascii="Cambria" w:hAnsi="Cambria"/>
          <w:sz w:val="24"/>
          <w:u w:val="single"/>
        </w:rPr>
        <w:t>имеются.</w:t>
      </w:r>
    </w:p>
    <w:p w:rsidR="008A531E" w:rsidRPr="00974FFF" w:rsidRDefault="008A531E" w:rsidP="008A531E">
      <w:pPr>
        <w:pStyle w:val="ad"/>
        <w:numPr>
          <w:ilvl w:val="0"/>
          <w:numId w:val="5"/>
        </w:numPr>
        <w:jc w:val="both"/>
        <w:rPr>
          <w:rFonts w:ascii="Cambria" w:hAnsi="Cambria"/>
          <w:sz w:val="24"/>
        </w:rPr>
      </w:pPr>
      <w:r w:rsidRPr="00974FFF">
        <w:rPr>
          <w:rFonts w:ascii="Cambria" w:hAnsi="Cambria"/>
          <w:sz w:val="24"/>
        </w:rPr>
        <w:t xml:space="preserve">расписание занятий: </w:t>
      </w:r>
      <w:r w:rsidRPr="00974FFF">
        <w:rPr>
          <w:rFonts w:ascii="Cambria" w:hAnsi="Cambria"/>
          <w:sz w:val="24"/>
          <w:u w:val="single"/>
        </w:rPr>
        <w:t>имеется.</w:t>
      </w:r>
    </w:p>
    <w:p w:rsidR="008A531E" w:rsidRPr="008366AB" w:rsidRDefault="008A531E" w:rsidP="008A531E">
      <w:pPr>
        <w:jc w:val="both"/>
        <w:rPr>
          <w:rFonts w:ascii="Cambria" w:hAnsi="Cambria"/>
          <w:sz w:val="24"/>
          <w:u w:val="single"/>
        </w:rPr>
      </w:pPr>
      <w:r w:rsidRPr="00974FFF">
        <w:rPr>
          <w:rFonts w:ascii="Cambria" w:hAnsi="Cambria"/>
          <w:sz w:val="24"/>
        </w:rPr>
        <w:t>Схемы учебных маршрутов, утвержденных организацией, осуществляющей образовательную деятельность:</w:t>
      </w:r>
      <w:r>
        <w:rPr>
          <w:rFonts w:ascii="Cambria" w:hAnsi="Cambria"/>
          <w:sz w:val="24"/>
        </w:rPr>
        <w:t xml:space="preserve"> </w:t>
      </w:r>
      <w:r w:rsidRPr="00974FFF">
        <w:rPr>
          <w:rFonts w:ascii="Cambria" w:hAnsi="Cambria"/>
          <w:sz w:val="24"/>
          <w:u w:val="single"/>
        </w:rPr>
        <w:t xml:space="preserve">имеется </w:t>
      </w:r>
      <w:r w:rsidRPr="008366AB">
        <w:rPr>
          <w:rFonts w:ascii="Cambria" w:hAnsi="Cambria"/>
          <w:sz w:val="24"/>
          <w:u w:val="single"/>
        </w:rPr>
        <w:t>3 учебных маршрут</w:t>
      </w:r>
      <w:r>
        <w:rPr>
          <w:rFonts w:ascii="Cambria" w:hAnsi="Cambria"/>
          <w:sz w:val="24"/>
          <w:u w:val="single"/>
        </w:rPr>
        <w:t>а</w:t>
      </w:r>
      <w:r w:rsidRPr="008366AB">
        <w:rPr>
          <w:rFonts w:ascii="Cambria" w:hAnsi="Cambria"/>
          <w:sz w:val="24"/>
          <w:u w:val="single"/>
        </w:rPr>
        <w:t>.</w:t>
      </w:r>
    </w:p>
    <w:p w:rsidR="008A531E" w:rsidRPr="008366AB" w:rsidRDefault="008A531E" w:rsidP="008A531E">
      <w:pPr>
        <w:jc w:val="both"/>
        <w:rPr>
          <w:rFonts w:ascii="Cambria" w:hAnsi="Cambria"/>
          <w:u w:val="single"/>
        </w:rPr>
      </w:pPr>
    </w:p>
    <w:p w:rsidR="008A531E" w:rsidRPr="00974FFF" w:rsidRDefault="008A531E" w:rsidP="008A531E">
      <w:pPr>
        <w:rPr>
          <w:rFonts w:ascii="Cambria" w:hAnsi="Cambria"/>
          <w:sz w:val="16"/>
          <w:szCs w:val="16"/>
        </w:rPr>
      </w:pPr>
    </w:p>
    <w:p w:rsidR="008A531E" w:rsidRPr="00974FFF" w:rsidRDefault="008A531E" w:rsidP="008A531E">
      <w:pPr>
        <w:widowControl/>
        <w:shd w:val="clear" w:color="auto" w:fill="FFFFFF"/>
        <w:jc w:val="center"/>
        <w:rPr>
          <w:rFonts w:ascii="Cambria" w:hAnsi="Cambria"/>
          <w:b/>
          <w:bCs/>
          <w:i/>
          <w:color w:val="000000"/>
          <w:sz w:val="24"/>
        </w:rPr>
      </w:pPr>
      <w:r w:rsidRPr="00974FFF">
        <w:rPr>
          <w:rFonts w:ascii="Cambria" w:hAnsi="Cambria"/>
          <w:b/>
          <w:bCs/>
          <w:i/>
          <w:color w:val="000000"/>
          <w:sz w:val="24"/>
          <w:lang w:val="en-US"/>
        </w:rPr>
        <w:t>VII</w:t>
      </w:r>
      <w:r w:rsidRPr="00974FFF">
        <w:rPr>
          <w:rFonts w:ascii="Cambria" w:hAnsi="Cambria"/>
          <w:b/>
          <w:bCs/>
          <w:i/>
          <w:color w:val="000000"/>
          <w:sz w:val="24"/>
        </w:rPr>
        <w:t xml:space="preserve">. Соответствие требованиям Федерального закона </w:t>
      </w:r>
    </w:p>
    <w:p w:rsidR="008A531E" w:rsidRPr="00974FFF" w:rsidRDefault="008A531E" w:rsidP="008A531E">
      <w:pPr>
        <w:widowControl/>
        <w:shd w:val="clear" w:color="auto" w:fill="FFFFFF"/>
        <w:jc w:val="center"/>
        <w:rPr>
          <w:rFonts w:ascii="Cambria" w:hAnsi="Cambria"/>
          <w:i/>
          <w:sz w:val="24"/>
        </w:rPr>
      </w:pPr>
      <w:r w:rsidRPr="00974FFF">
        <w:rPr>
          <w:rFonts w:ascii="Cambria" w:hAnsi="Cambria"/>
          <w:b/>
          <w:bCs/>
          <w:i/>
          <w:color w:val="000000"/>
          <w:sz w:val="24"/>
        </w:rPr>
        <w:t xml:space="preserve"> «Об  образовании в Российской Федерации»</w:t>
      </w:r>
    </w:p>
    <w:p w:rsidR="008A531E" w:rsidRPr="00974FFF" w:rsidRDefault="008A531E" w:rsidP="008A531E">
      <w:pPr>
        <w:widowControl/>
        <w:shd w:val="clear" w:color="auto" w:fill="FFFFFF"/>
        <w:jc w:val="both"/>
        <w:rPr>
          <w:rFonts w:ascii="Cambria" w:hAnsi="Cambria"/>
          <w:sz w:val="24"/>
        </w:rPr>
      </w:pPr>
      <w:r w:rsidRPr="00974FFF">
        <w:rPr>
          <w:rFonts w:ascii="Cambria" w:hAnsi="Cambria"/>
          <w:color w:val="000000"/>
          <w:sz w:val="24"/>
        </w:rPr>
        <w:t xml:space="preserve">Отчет по результатам </w:t>
      </w:r>
      <w:proofErr w:type="spellStart"/>
      <w:r w:rsidRPr="00974FFF">
        <w:rPr>
          <w:rFonts w:ascii="Cambria" w:hAnsi="Cambria"/>
          <w:color w:val="000000"/>
          <w:sz w:val="24"/>
        </w:rPr>
        <w:t>самообследования</w:t>
      </w:r>
      <w:proofErr w:type="spellEnd"/>
      <w:r w:rsidRPr="00974FFF">
        <w:rPr>
          <w:rFonts w:ascii="Cambria" w:hAnsi="Cambria"/>
          <w:color w:val="000000"/>
          <w:sz w:val="24"/>
        </w:rPr>
        <w:t xml:space="preserve"> материально-технической базы</w:t>
      </w:r>
      <w:r>
        <w:rPr>
          <w:rFonts w:ascii="Cambria" w:hAnsi="Cambria"/>
          <w:color w:val="000000"/>
          <w:sz w:val="24"/>
        </w:rPr>
        <w:t xml:space="preserve"> </w:t>
      </w:r>
      <w:r w:rsidRPr="00974FFF">
        <w:rPr>
          <w:rFonts w:ascii="Cambria" w:hAnsi="Cambria"/>
          <w:color w:val="000000"/>
          <w:sz w:val="24"/>
        </w:rPr>
        <w:t xml:space="preserve">образовательной организации: </w:t>
      </w:r>
      <w:r w:rsidRPr="00974FFF">
        <w:rPr>
          <w:rFonts w:ascii="Cambria" w:hAnsi="Cambria"/>
          <w:color w:val="000000"/>
          <w:sz w:val="24"/>
          <w:u w:val="single"/>
        </w:rPr>
        <w:t>имеется</w:t>
      </w:r>
      <w:r w:rsidRPr="00974FFF">
        <w:rPr>
          <w:rFonts w:ascii="Cambria" w:hAnsi="Cambria"/>
          <w:color w:val="000000"/>
          <w:sz w:val="24"/>
        </w:rPr>
        <w:t>.</w:t>
      </w:r>
    </w:p>
    <w:p w:rsidR="008A531E" w:rsidRPr="00974FFF" w:rsidRDefault="008A531E" w:rsidP="008A531E">
      <w:pPr>
        <w:widowControl/>
        <w:shd w:val="clear" w:color="auto" w:fill="FFFFFF"/>
        <w:jc w:val="both"/>
        <w:rPr>
          <w:rFonts w:ascii="Cambria" w:hAnsi="Cambria"/>
          <w:sz w:val="24"/>
          <w:u w:val="single"/>
        </w:rPr>
      </w:pPr>
      <w:r w:rsidRPr="00974FFF">
        <w:rPr>
          <w:rFonts w:ascii="Cambria" w:hAnsi="Cambria"/>
          <w:color w:val="000000"/>
          <w:sz w:val="24"/>
        </w:rPr>
        <w:t>Размещение на официальном сайте образовательной организации в сети «Интернет»  отчета</w:t>
      </w:r>
      <w:r>
        <w:rPr>
          <w:rFonts w:ascii="Cambria" w:hAnsi="Cambria"/>
          <w:color w:val="000000"/>
          <w:sz w:val="24"/>
        </w:rPr>
        <w:t xml:space="preserve"> </w:t>
      </w:r>
      <w:r w:rsidRPr="00974FFF">
        <w:rPr>
          <w:rFonts w:ascii="Cambria" w:hAnsi="Cambria"/>
          <w:color w:val="000000"/>
          <w:sz w:val="24"/>
        </w:rPr>
        <w:t xml:space="preserve">о результатах </w:t>
      </w:r>
      <w:proofErr w:type="spellStart"/>
      <w:r w:rsidRPr="00974FFF">
        <w:rPr>
          <w:rFonts w:ascii="Cambria" w:hAnsi="Cambria"/>
          <w:color w:val="000000"/>
          <w:sz w:val="24"/>
        </w:rPr>
        <w:t>самообследования</w:t>
      </w:r>
      <w:proofErr w:type="spellEnd"/>
      <w:r w:rsidRPr="00974FFF">
        <w:rPr>
          <w:rFonts w:ascii="Cambria" w:hAnsi="Cambria"/>
          <w:color w:val="000000"/>
          <w:sz w:val="24"/>
        </w:rPr>
        <w:t xml:space="preserve">: </w:t>
      </w:r>
      <w:r w:rsidRPr="00974FFF">
        <w:rPr>
          <w:rFonts w:ascii="Cambria" w:hAnsi="Cambria"/>
          <w:color w:val="000000"/>
          <w:sz w:val="24"/>
          <w:u w:val="single"/>
        </w:rPr>
        <w:t>имеется.</w:t>
      </w:r>
    </w:p>
    <w:p w:rsidR="008A531E" w:rsidRPr="00974FFF" w:rsidRDefault="008A531E" w:rsidP="008A531E">
      <w:pPr>
        <w:widowControl/>
        <w:shd w:val="clear" w:color="auto" w:fill="FFFFFF"/>
        <w:rPr>
          <w:rFonts w:ascii="Cambria" w:hAnsi="Cambria"/>
          <w:sz w:val="24"/>
          <w:u w:val="single"/>
        </w:rPr>
      </w:pPr>
      <w:r w:rsidRPr="00974FFF">
        <w:rPr>
          <w:rFonts w:ascii="Cambria" w:hAnsi="Cambria"/>
          <w:color w:val="000000"/>
          <w:sz w:val="24"/>
        </w:rPr>
        <w:t xml:space="preserve">Сведения, указанные на официальном сайте образовательной организации в сети «Интернет» о состоянии учебно-материальной базы фактически установленным: </w:t>
      </w:r>
      <w:r w:rsidRPr="00974FFF">
        <w:rPr>
          <w:rFonts w:ascii="Cambria" w:hAnsi="Cambria"/>
          <w:color w:val="000000"/>
          <w:sz w:val="24"/>
          <w:u w:val="single"/>
        </w:rPr>
        <w:t>соответствуют</w:t>
      </w:r>
    </w:p>
    <w:p w:rsidR="008A531E" w:rsidRPr="00974FFF" w:rsidRDefault="008A531E" w:rsidP="008A531E">
      <w:pPr>
        <w:widowControl/>
        <w:shd w:val="clear" w:color="auto" w:fill="FFFFFF"/>
        <w:rPr>
          <w:rFonts w:ascii="Cambria" w:hAnsi="Cambria"/>
          <w:b/>
          <w:bCs/>
          <w:color w:val="000000"/>
        </w:rPr>
      </w:pPr>
    </w:p>
    <w:p w:rsidR="008A531E" w:rsidRPr="00F70E70" w:rsidRDefault="008A531E" w:rsidP="008A531E">
      <w:pPr>
        <w:widowControl/>
        <w:shd w:val="clear" w:color="auto" w:fill="FFFFFF"/>
        <w:jc w:val="center"/>
        <w:rPr>
          <w:rFonts w:ascii="Cambria" w:hAnsi="Cambria"/>
          <w:b/>
          <w:bCs/>
          <w:i/>
          <w:color w:val="000000"/>
          <w:sz w:val="24"/>
        </w:rPr>
      </w:pPr>
      <w:r w:rsidRPr="00F70E70">
        <w:rPr>
          <w:rFonts w:ascii="Cambria" w:hAnsi="Cambria"/>
          <w:b/>
          <w:bCs/>
          <w:i/>
          <w:color w:val="000000"/>
          <w:sz w:val="24"/>
          <w:lang w:val="en-US"/>
        </w:rPr>
        <w:t>VIII</w:t>
      </w:r>
      <w:r w:rsidRPr="00F70E70">
        <w:rPr>
          <w:rFonts w:ascii="Cambria" w:hAnsi="Cambria"/>
          <w:b/>
          <w:bCs/>
          <w:i/>
          <w:color w:val="000000"/>
          <w:sz w:val="24"/>
        </w:rPr>
        <w:t xml:space="preserve">. Соответствие требованиям Федерального закона </w:t>
      </w:r>
    </w:p>
    <w:p w:rsidR="008A531E" w:rsidRDefault="008A531E" w:rsidP="008A531E">
      <w:pPr>
        <w:widowControl/>
        <w:shd w:val="clear" w:color="auto" w:fill="FFFFFF"/>
        <w:jc w:val="center"/>
        <w:rPr>
          <w:rFonts w:ascii="Cambria" w:hAnsi="Cambria"/>
          <w:b/>
          <w:bCs/>
          <w:i/>
          <w:color w:val="000000"/>
          <w:sz w:val="24"/>
        </w:rPr>
      </w:pPr>
      <w:r w:rsidRPr="00F70E70">
        <w:rPr>
          <w:rFonts w:ascii="Cambria" w:hAnsi="Cambria"/>
          <w:b/>
          <w:bCs/>
          <w:i/>
          <w:color w:val="000000"/>
          <w:sz w:val="24"/>
        </w:rPr>
        <w:t>«О безопасности дорожного движения»</w:t>
      </w:r>
    </w:p>
    <w:p w:rsidR="008A531E" w:rsidRPr="009509AE" w:rsidRDefault="008A531E" w:rsidP="008A531E">
      <w:pPr>
        <w:widowControl/>
        <w:shd w:val="clear" w:color="auto" w:fill="FFFFFF"/>
        <w:jc w:val="center"/>
        <w:rPr>
          <w:rFonts w:ascii="Cambria" w:hAnsi="Cambria"/>
          <w:b/>
          <w:bCs/>
          <w:i/>
          <w:color w:val="000000"/>
          <w:sz w:val="24"/>
          <w:szCs w:val="24"/>
        </w:rPr>
      </w:pPr>
    </w:p>
    <w:p w:rsidR="008A531E" w:rsidRPr="009509AE" w:rsidRDefault="008A531E" w:rsidP="008A531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Pr="009509AE">
        <w:rPr>
          <w:rFonts w:ascii="Cambria" w:hAnsi="Cambria"/>
          <w:sz w:val="24"/>
          <w:szCs w:val="24"/>
        </w:rPr>
        <w:t xml:space="preserve"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движения. </w:t>
      </w:r>
    </w:p>
    <w:p w:rsidR="008A531E" w:rsidRPr="009509AE" w:rsidRDefault="008A531E" w:rsidP="008A531E">
      <w:pPr>
        <w:jc w:val="both"/>
        <w:rPr>
          <w:rFonts w:ascii="Cambria" w:hAnsi="Cambria"/>
          <w:sz w:val="24"/>
          <w:szCs w:val="24"/>
        </w:rPr>
      </w:pPr>
      <w:r w:rsidRPr="009509AE">
        <w:rPr>
          <w:rFonts w:ascii="Cambria" w:hAnsi="Cambria"/>
          <w:sz w:val="24"/>
          <w:szCs w:val="24"/>
        </w:rPr>
        <w:t xml:space="preserve">        Технический осмотр транспортных средств, используемых при обучении вождению проводится ежегодно (согласно п.3 ч.1ст. 15 Закона №170-ФЗ).</w:t>
      </w:r>
    </w:p>
    <w:p w:rsidR="008A531E" w:rsidRPr="009509AE" w:rsidRDefault="008A531E" w:rsidP="008A531E">
      <w:pPr>
        <w:pStyle w:val="ad"/>
        <w:ind w:left="0"/>
        <w:jc w:val="both"/>
        <w:rPr>
          <w:rFonts w:ascii="Cambria" w:hAnsi="Cambria"/>
          <w:sz w:val="24"/>
          <w:szCs w:val="24"/>
        </w:rPr>
      </w:pPr>
      <w:r w:rsidRPr="009509AE">
        <w:rPr>
          <w:rFonts w:ascii="Cambria" w:hAnsi="Cambria"/>
          <w:sz w:val="24"/>
          <w:szCs w:val="24"/>
        </w:rPr>
        <w:t xml:space="preserve">         </w:t>
      </w:r>
      <w:r w:rsidRPr="009509AE">
        <w:rPr>
          <w:rFonts w:ascii="Cambria" w:eastAsia="Calibri" w:hAnsi="Cambria"/>
          <w:sz w:val="24"/>
          <w:szCs w:val="24"/>
        </w:rPr>
        <w:t>В автошколе проводится ежедневный контрольный осмотр учебных автотранспортных средств с отметкой лица, ответственного за выпуск автотранспорта в линию, проводится плановые технические осмотры, ведутся журналы ТО, техническое обслуживание и ремонт учебных автомобилей производится в сервисных центрах</w:t>
      </w:r>
      <w:r w:rsidRPr="009509AE">
        <w:rPr>
          <w:rFonts w:ascii="Cambria" w:hAnsi="Cambria"/>
          <w:sz w:val="24"/>
          <w:szCs w:val="24"/>
        </w:rPr>
        <w:t>.</w:t>
      </w:r>
    </w:p>
    <w:p w:rsidR="008A531E" w:rsidRPr="009509AE" w:rsidRDefault="008A531E" w:rsidP="008A531E">
      <w:pPr>
        <w:pStyle w:val="ConsPlusNormal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</w:t>
      </w:r>
      <w:r w:rsidRPr="009509AE">
        <w:rPr>
          <w:rFonts w:ascii="Cambria" w:hAnsi="Cambria" w:cs="Times New Roman"/>
          <w:sz w:val="24"/>
          <w:szCs w:val="24"/>
        </w:rPr>
        <w:t xml:space="preserve">Обязательные </w:t>
      </w:r>
      <w:proofErr w:type="spellStart"/>
      <w:r w:rsidRPr="009509AE">
        <w:rPr>
          <w:rFonts w:ascii="Cambria" w:hAnsi="Cambria" w:cs="Times New Roman"/>
          <w:sz w:val="24"/>
          <w:szCs w:val="24"/>
        </w:rPr>
        <w:t>предрейсовые</w:t>
      </w:r>
      <w:proofErr w:type="spellEnd"/>
      <w:r w:rsidRPr="009509AE">
        <w:rPr>
          <w:rFonts w:ascii="Cambria" w:hAnsi="Cambria" w:cs="Times New Roman"/>
          <w:sz w:val="24"/>
          <w:szCs w:val="24"/>
        </w:rPr>
        <w:t xml:space="preserve"> медицинские осмотры водителей транспортных средств  проводятся  в соответствии со ст. 20, 23 Федерального закона от 10.12.1995г.  № 196-ФЗ «О безопасности дорожного движения», приказом Минздрава России  от 14.07.2003г № 308, приказа Минтранса РФ  от 09.03.1995г. № 27. </w:t>
      </w:r>
    </w:p>
    <w:p w:rsidR="008A531E" w:rsidRPr="00F70E70" w:rsidRDefault="008A531E" w:rsidP="008A531E">
      <w:pPr>
        <w:pStyle w:val="ad"/>
        <w:ind w:left="0"/>
        <w:jc w:val="both"/>
        <w:rPr>
          <w:rFonts w:ascii="Cambria" w:hAnsi="Cambria"/>
          <w:sz w:val="24"/>
          <w:szCs w:val="24"/>
        </w:rPr>
      </w:pPr>
      <w:r w:rsidRPr="009509AE">
        <w:rPr>
          <w:rFonts w:ascii="Cambria" w:eastAsia="Calibri" w:hAnsi="Cambria"/>
          <w:sz w:val="24"/>
          <w:szCs w:val="24"/>
        </w:rPr>
        <w:t xml:space="preserve">Прохождение обязательных </w:t>
      </w:r>
      <w:proofErr w:type="spellStart"/>
      <w:r w:rsidRPr="009509AE">
        <w:rPr>
          <w:rFonts w:ascii="Cambria" w:eastAsia="Calibri" w:hAnsi="Cambria"/>
          <w:sz w:val="24"/>
          <w:szCs w:val="24"/>
        </w:rPr>
        <w:t>предрейсовых</w:t>
      </w:r>
      <w:proofErr w:type="spellEnd"/>
      <w:r w:rsidRPr="009509AE">
        <w:rPr>
          <w:rFonts w:ascii="Cambria" w:eastAsia="Calibri" w:hAnsi="Cambria"/>
          <w:sz w:val="24"/>
          <w:szCs w:val="24"/>
        </w:rPr>
        <w:t xml:space="preserve"> медицинских осмотров водителей –инструкторов образовательного учреждения организовано  в лицензированных медицинских кабинетах на основании договоров, заключенных с медучреждениями</w:t>
      </w:r>
      <w:r w:rsidRPr="009509AE">
        <w:rPr>
          <w:rFonts w:ascii="Cambria" w:hAnsi="Cambria"/>
          <w:sz w:val="24"/>
          <w:szCs w:val="24"/>
        </w:rPr>
        <w:t>.</w:t>
      </w:r>
    </w:p>
    <w:p w:rsidR="008A531E" w:rsidRPr="00974FFF" w:rsidRDefault="008A531E" w:rsidP="008A531E">
      <w:pPr>
        <w:widowControl/>
        <w:shd w:val="clear" w:color="auto" w:fill="FFFFFF"/>
        <w:rPr>
          <w:rFonts w:ascii="Cambria" w:hAnsi="Cambria"/>
          <w:b/>
          <w:bCs/>
          <w:color w:val="000000"/>
        </w:rPr>
      </w:pPr>
    </w:p>
    <w:p w:rsidR="008A531E" w:rsidRPr="00974FFF" w:rsidRDefault="008A531E" w:rsidP="008A531E">
      <w:pPr>
        <w:widowControl/>
        <w:shd w:val="clear" w:color="auto" w:fill="FFFFFF"/>
        <w:jc w:val="center"/>
        <w:rPr>
          <w:rFonts w:ascii="Cambria" w:hAnsi="Cambria"/>
          <w:b/>
          <w:bCs/>
          <w:color w:val="000000"/>
          <w:sz w:val="24"/>
        </w:rPr>
      </w:pPr>
      <w:r w:rsidRPr="00974FFF">
        <w:rPr>
          <w:rFonts w:ascii="Cambria" w:hAnsi="Cambria"/>
          <w:b/>
          <w:bCs/>
          <w:sz w:val="24"/>
          <w:lang w:val="en-US"/>
        </w:rPr>
        <w:t>I</w:t>
      </w:r>
      <w:r w:rsidRPr="00974FFF">
        <w:rPr>
          <w:rFonts w:ascii="Cambria" w:hAnsi="Cambria"/>
          <w:b/>
          <w:bCs/>
          <w:color w:val="000000"/>
          <w:sz w:val="24"/>
          <w:lang w:val="en-US"/>
        </w:rPr>
        <w:t>X</w:t>
      </w:r>
      <w:r w:rsidRPr="00974FFF">
        <w:rPr>
          <w:rFonts w:ascii="Cambria" w:hAnsi="Cambria"/>
          <w:b/>
          <w:bCs/>
          <w:color w:val="000000"/>
          <w:sz w:val="24"/>
        </w:rPr>
        <w:t>.  Вывод о соответствии представленной учебно-материальной базы</w:t>
      </w:r>
    </w:p>
    <w:p w:rsidR="008A531E" w:rsidRPr="00974FFF" w:rsidRDefault="008A531E" w:rsidP="008A531E">
      <w:pPr>
        <w:widowControl/>
        <w:shd w:val="clear" w:color="auto" w:fill="FFFFFF"/>
        <w:jc w:val="center"/>
        <w:rPr>
          <w:rFonts w:ascii="Cambria" w:hAnsi="Cambria"/>
          <w:b/>
          <w:bCs/>
          <w:color w:val="000000"/>
          <w:sz w:val="24"/>
        </w:rPr>
      </w:pPr>
      <w:r w:rsidRPr="00974FFF">
        <w:rPr>
          <w:rFonts w:ascii="Cambria" w:hAnsi="Cambria"/>
          <w:b/>
          <w:bCs/>
          <w:color w:val="000000"/>
          <w:sz w:val="24"/>
        </w:rPr>
        <w:t xml:space="preserve"> установленным требованиям:</w:t>
      </w:r>
    </w:p>
    <w:p w:rsidR="008A531E" w:rsidRPr="00974FFF" w:rsidRDefault="008A531E" w:rsidP="008A531E">
      <w:pPr>
        <w:widowControl/>
        <w:shd w:val="clear" w:color="auto" w:fill="FFFFFF"/>
        <w:ind w:firstLine="720"/>
        <w:jc w:val="both"/>
        <w:rPr>
          <w:rFonts w:ascii="Cambria" w:hAnsi="Cambria"/>
          <w:sz w:val="24"/>
        </w:rPr>
      </w:pPr>
      <w:r w:rsidRPr="00974FFF">
        <w:rPr>
          <w:rFonts w:ascii="Cambria" w:hAnsi="Cambria"/>
          <w:color w:val="000000"/>
          <w:sz w:val="24"/>
        </w:rPr>
        <w:t xml:space="preserve">Представленная учебно-материальная база ЧОУ </w:t>
      </w:r>
      <w:r>
        <w:rPr>
          <w:rFonts w:ascii="Cambria" w:hAnsi="Cambria"/>
          <w:color w:val="000000"/>
          <w:sz w:val="24"/>
        </w:rPr>
        <w:t>ДО «Автошкола «</w:t>
      </w:r>
      <w:proofErr w:type="spellStart"/>
      <w:r>
        <w:rPr>
          <w:rFonts w:ascii="Cambria" w:hAnsi="Cambria"/>
          <w:color w:val="000000"/>
          <w:sz w:val="24"/>
        </w:rPr>
        <w:t>Форсаж</w:t>
      </w:r>
      <w:proofErr w:type="spellEnd"/>
      <w:r>
        <w:rPr>
          <w:rFonts w:ascii="Cambria" w:hAnsi="Cambria"/>
          <w:color w:val="000000"/>
          <w:sz w:val="24"/>
        </w:rPr>
        <w:t>»</w:t>
      </w:r>
      <w:r w:rsidRPr="00974FFF">
        <w:rPr>
          <w:rFonts w:ascii="Cambria" w:hAnsi="Cambria"/>
          <w:color w:val="000000"/>
          <w:sz w:val="24"/>
        </w:rPr>
        <w:t xml:space="preserve"> соответствует установленным требованиям.</w:t>
      </w:r>
    </w:p>
    <w:p w:rsidR="008A531E" w:rsidRPr="00974FFF" w:rsidRDefault="008A531E" w:rsidP="008A531E">
      <w:pPr>
        <w:widowControl/>
        <w:shd w:val="clear" w:color="auto" w:fill="FFFFFF"/>
        <w:rPr>
          <w:rFonts w:ascii="Cambria" w:hAnsi="Cambria"/>
          <w:color w:val="000000"/>
          <w:sz w:val="24"/>
        </w:rPr>
      </w:pPr>
      <w:r w:rsidRPr="00974FFF">
        <w:rPr>
          <w:rFonts w:ascii="Cambria" w:hAnsi="Cambria"/>
          <w:color w:val="000000"/>
          <w:sz w:val="24"/>
        </w:rPr>
        <w:lastRenderedPageBreak/>
        <w:t xml:space="preserve">К Акту прилагаются: </w:t>
      </w:r>
    </w:p>
    <w:p w:rsidR="008A531E" w:rsidRPr="00974FFF" w:rsidRDefault="008A531E" w:rsidP="008A531E">
      <w:pPr>
        <w:widowControl/>
        <w:shd w:val="clear" w:color="auto" w:fill="FFFFFF"/>
        <w:rPr>
          <w:rFonts w:ascii="Cambria" w:hAnsi="Cambria"/>
          <w:color w:val="000000"/>
          <w:sz w:val="24"/>
        </w:rPr>
      </w:pPr>
      <w:r w:rsidRPr="00974FFF">
        <w:rPr>
          <w:rFonts w:ascii="Cambria" w:hAnsi="Cambria"/>
          <w:color w:val="000000"/>
          <w:sz w:val="24"/>
        </w:rPr>
        <w:t xml:space="preserve">Приложение №1 к </w:t>
      </w:r>
      <w:r w:rsidRPr="00FD33A6">
        <w:rPr>
          <w:rFonts w:ascii="Cambria" w:hAnsi="Cambria"/>
          <w:color w:val="000000"/>
          <w:sz w:val="24"/>
        </w:rPr>
        <w:t>отчету (7 листов)</w:t>
      </w:r>
    </w:p>
    <w:p w:rsidR="008A531E" w:rsidRPr="00974FFF" w:rsidRDefault="008A531E" w:rsidP="008A531E">
      <w:pPr>
        <w:rPr>
          <w:rFonts w:ascii="Cambria" w:hAnsi="Cambria"/>
          <w:szCs w:val="16"/>
        </w:rPr>
      </w:pPr>
    </w:p>
    <w:p w:rsidR="008A531E" w:rsidRPr="00974FFF" w:rsidRDefault="008A531E" w:rsidP="008A531E">
      <w:pPr>
        <w:widowControl/>
        <w:autoSpaceDE/>
        <w:autoSpaceDN/>
        <w:adjustRightInd/>
        <w:rPr>
          <w:rFonts w:ascii="Cambria" w:hAnsi="Cambria"/>
          <w:b/>
          <w:i/>
          <w:sz w:val="24"/>
          <w:szCs w:val="24"/>
        </w:rPr>
      </w:pPr>
      <w:r w:rsidRPr="00974FFF">
        <w:rPr>
          <w:rFonts w:ascii="Cambria" w:hAnsi="Cambria"/>
          <w:szCs w:val="16"/>
        </w:rPr>
        <w:br w:type="page"/>
      </w:r>
    </w:p>
    <w:p w:rsidR="008A531E" w:rsidRPr="00974FFF" w:rsidRDefault="008A531E" w:rsidP="008A531E">
      <w:pPr>
        <w:widowControl/>
        <w:shd w:val="clear" w:color="auto" w:fill="FFFFFF"/>
        <w:ind w:left="7230"/>
        <w:rPr>
          <w:rFonts w:ascii="Cambria" w:hAnsi="Cambria"/>
          <w:sz w:val="24"/>
          <w:szCs w:val="24"/>
        </w:rPr>
      </w:pPr>
      <w:r w:rsidRPr="00974FFF">
        <w:rPr>
          <w:rFonts w:ascii="Cambria" w:hAnsi="Cambria"/>
          <w:sz w:val="24"/>
          <w:szCs w:val="24"/>
        </w:rPr>
        <w:lastRenderedPageBreak/>
        <w:t>Приложение № 1</w:t>
      </w:r>
    </w:p>
    <w:p w:rsidR="008A531E" w:rsidRPr="00974FFF" w:rsidRDefault="008A531E" w:rsidP="008A531E">
      <w:pPr>
        <w:widowControl/>
        <w:shd w:val="clear" w:color="auto" w:fill="FFFFFF"/>
        <w:ind w:left="7230"/>
        <w:rPr>
          <w:rFonts w:ascii="Cambria" w:hAnsi="Cambria"/>
          <w:sz w:val="24"/>
          <w:szCs w:val="24"/>
        </w:rPr>
      </w:pPr>
      <w:r w:rsidRPr="00974FFF">
        <w:rPr>
          <w:rFonts w:ascii="Cambria" w:hAnsi="Cambria"/>
          <w:sz w:val="24"/>
          <w:szCs w:val="24"/>
        </w:rPr>
        <w:t xml:space="preserve">к </w:t>
      </w:r>
      <w:r>
        <w:rPr>
          <w:rFonts w:ascii="Cambria" w:hAnsi="Cambria"/>
          <w:sz w:val="24"/>
          <w:szCs w:val="24"/>
        </w:rPr>
        <w:t>отчету</w:t>
      </w:r>
    </w:p>
    <w:p w:rsidR="008A531E" w:rsidRPr="00974FFF" w:rsidRDefault="008A531E" w:rsidP="008A531E">
      <w:pPr>
        <w:widowControl/>
        <w:shd w:val="clear" w:color="auto" w:fill="FFFFFF"/>
        <w:ind w:left="7230"/>
        <w:rPr>
          <w:rFonts w:ascii="Cambria" w:hAnsi="Cambria"/>
          <w:sz w:val="24"/>
          <w:szCs w:val="24"/>
        </w:rPr>
      </w:pPr>
    </w:p>
    <w:p w:rsidR="008A531E" w:rsidRPr="00974FFF" w:rsidRDefault="008A531E" w:rsidP="008A531E">
      <w:pPr>
        <w:widowControl/>
        <w:shd w:val="clear" w:color="auto" w:fill="FFFFFF"/>
        <w:jc w:val="center"/>
        <w:rPr>
          <w:rFonts w:ascii="Cambria" w:hAnsi="Cambria"/>
          <w:b/>
          <w:sz w:val="24"/>
          <w:szCs w:val="24"/>
        </w:rPr>
      </w:pPr>
      <w:r w:rsidRPr="00974FFF">
        <w:rPr>
          <w:rFonts w:ascii="Cambria" w:hAnsi="Cambria"/>
          <w:b/>
          <w:sz w:val="24"/>
          <w:szCs w:val="24"/>
        </w:rPr>
        <w:t>Оборудование учебного кабинета по адресу осуществления образовательной деятельности</w:t>
      </w:r>
    </w:p>
    <w:p w:rsidR="008A531E" w:rsidRDefault="008A531E" w:rsidP="008A531E">
      <w:pPr>
        <w:jc w:val="center"/>
        <w:rPr>
          <w:rFonts w:ascii="Cambria" w:hAnsi="Cambria"/>
          <w:b/>
          <w:i/>
          <w:color w:val="000000"/>
          <w:sz w:val="28"/>
          <w:szCs w:val="28"/>
          <w:u w:val="single"/>
        </w:rPr>
      </w:pPr>
      <w:r w:rsidRPr="001D3474">
        <w:rPr>
          <w:rFonts w:ascii="Cambria" w:hAnsi="Cambria"/>
          <w:b/>
          <w:i/>
          <w:color w:val="000000"/>
          <w:sz w:val="28"/>
          <w:szCs w:val="28"/>
          <w:u w:val="single"/>
        </w:rPr>
        <w:t xml:space="preserve">Республика Хакасия, г. </w:t>
      </w:r>
      <w:proofErr w:type="spellStart"/>
      <w:r w:rsidRPr="001D3474">
        <w:rPr>
          <w:rFonts w:ascii="Cambria" w:hAnsi="Cambria"/>
          <w:b/>
          <w:i/>
          <w:color w:val="000000"/>
          <w:sz w:val="28"/>
          <w:szCs w:val="28"/>
          <w:u w:val="single"/>
        </w:rPr>
        <w:t>Черногорск</w:t>
      </w:r>
      <w:proofErr w:type="spellEnd"/>
      <w:r w:rsidRPr="001D3474">
        <w:rPr>
          <w:rFonts w:ascii="Cambria" w:hAnsi="Cambria"/>
          <w:b/>
          <w:i/>
          <w:color w:val="000000"/>
          <w:sz w:val="28"/>
          <w:szCs w:val="28"/>
          <w:u w:val="single"/>
        </w:rPr>
        <w:t xml:space="preserve">, </w:t>
      </w:r>
      <w:r>
        <w:rPr>
          <w:rFonts w:ascii="Cambria" w:hAnsi="Cambria"/>
          <w:b/>
          <w:i/>
          <w:color w:val="000000"/>
          <w:sz w:val="28"/>
          <w:szCs w:val="28"/>
          <w:u w:val="single"/>
        </w:rPr>
        <w:t>пр.Космонавтов, д.35, корп.1, пом.305</w:t>
      </w:r>
    </w:p>
    <w:p w:rsidR="008A531E" w:rsidRPr="001D3474" w:rsidRDefault="008A531E" w:rsidP="008A531E">
      <w:pPr>
        <w:jc w:val="center"/>
        <w:rPr>
          <w:rFonts w:ascii="Cambria" w:hAnsi="Cambria"/>
          <w:b/>
          <w:i/>
          <w:color w:val="000000"/>
          <w:sz w:val="28"/>
          <w:szCs w:val="28"/>
        </w:rPr>
      </w:pPr>
      <w:r w:rsidRPr="00431007">
        <w:rPr>
          <w:rFonts w:ascii="Cambria" w:hAnsi="Cambria"/>
          <w:b/>
          <w:i/>
          <w:color w:val="000000"/>
          <w:sz w:val="28"/>
          <w:szCs w:val="28"/>
          <w:u w:val="single"/>
        </w:rPr>
        <w:t>Республика Хакасия, г.Абакан, ул.Советская, д.75, офис 301</w:t>
      </w:r>
    </w:p>
    <w:p w:rsidR="008A531E" w:rsidRPr="00974FFF" w:rsidRDefault="008A531E" w:rsidP="008A531E">
      <w:pPr>
        <w:widowControl/>
        <w:shd w:val="clear" w:color="auto" w:fill="FFFFFF"/>
        <w:rPr>
          <w:rFonts w:ascii="Cambria" w:hAnsi="Cambria"/>
          <w:b/>
          <w:sz w:val="24"/>
          <w:szCs w:val="24"/>
        </w:rPr>
      </w:pPr>
    </w:p>
    <w:p w:rsidR="008A531E" w:rsidRPr="00974FFF" w:rsidRDefault="008A531E" w:rsidP="008A531E">
      <w:pPr>
        <w:widowControl/>
        <w:shd w:val="clear" w:color="auto" w:fill="FFFFFF"/>
        <w:jc w:val="center"/>
        <w:rPr>
          <w:rFonts w:ascii="Cambria" w:hAnsi="Cambria"/>
          <w:b/>
          <w:i/>
          <w:sz w:val="24"/>
          <w:szCs w:val="24"/>
        </w:rPr>
      </w:pPr>
      <w:r w:rsidRPr="00974FFF">
        <w:rPr>
          <w:rFonts w:ascii="Cambria" w:hAnsi="Cambria"/>
          <w:b/>
          <w:i/>
          <w:sz w:val="24"/>
          <w:szCs w:val="24"/>
        </w:rPr>
        <w:t>Перечень учебного оборудования,</w:t>
      </w:r>
    </w:p>
    <w:p w:rsidR="008A531E" w:rsidRPr="00974FFF" w:rsidRDefault="008A531E" w:rsidP="008A531E">
      <w:pPr>
        <w:widowControl/>
        <w:shd w:val="clear" w:color="auto" w:fill="FFFFFF"/>
        <w:jc w:val="center"/>
        <w:rPr>
          <w:rFonts w:ascii="Cambria" w:hAnsi="Cambria"/>
          <w:b/>
          <w:i/>
          <w:sz w:val="24"/>
          <w:szCs w:val="24"/>
        </w:rPr>
      </w:pPr>
      <w:r w:rsidRPr="00974FFF">
        <w:rPr>
          <w:rFonts w:ascii="Cambria" w:hAnsi="Cambria"/>
          <w:b/>
          <w:i/>
          <w:sz w:val="24"/>
          <w:szCs w:val="24"/>
        </w:rPr>
        <w:t xml:space="preserve">необходимого для осуществления образовательной деятельности </w:t>
      </w:r>
    </w:p>
    <w:p w:rsidR="008A531E" w:rsidRPr="00974FFF" w:rsidRDefault="008A531E" w:rsidP="008A531E">
      <w:pPr>
        <w:widowControl/>
        <w:shd w:val="clear" w:color="auto" w:fill="FFFFFF"/>
        <w:jc w:val="center"/>
        <w:rPr>
          <w:rFonts w:ascii="Cambria" w:hAnsi="Cambria"/>
          <w:b/>
          <w:i/>
          <w:sz w:val="24"/>
          <w:szCs w:val="24"/>
        </w:rPr>
      </w:pPr>
      <w:r w:rsidRPr="00974FFF">
        <w:rPr>
          <w:rFonts w:ascii="Cambria" w:hAnsi="Cambria"/>
          <w:b/>
          <w:i/>
          <w:sz w:val="24"/>
          <w:szCs w:val="24"/>
        </w:rPr>
        <w:t xml:space="preserve">по программе профессиональной подготовки водителей транспортных средств </w:t>
      </w:r>
    </w:p>
    <w:p w:rsidR="008A531E" w:rsidRPr="00974FFF" w:rsidRDefault="008A531E" w:rsidP="008A531E">
      <w:pPr>
        <w:widowControl/>
        <w:shd w:val="clear" w:color="auto" w:fill="FFFFFF"/>
        <w:jc w:val="center"/>
        <w:rPr>
          <w:rFonts w:ascii="Cambria" w:hAnsi="Cambria"/>
          <w:b/>
          <w:i/>
          <w:sz w:val="24"/>
          <w:szCs w:val="24"/>
        </w:rPr>
      </w:pPr>
      <w:r w:rsidRPr="00974FFF">
        <w:rPr>
          <w:rFonts w:ascii="Cambria" w:hAnsi="Cambria"/>
          <w:b/>
          <w:i/>
          <w:sz w:val="24"/>
          <w:szCs w:val="24"/>
        </w:rPr>
        <w:t xml:space="preserve">категорий </w:t>
      </w:r>
      <w:r>
        <w:rPr>
          <w:rFonts w:ascii="Cambria" w:hAnsi="Cambria"/>
          <w:b/>
          <w:i/>
          <w:sz w:val="24"/>
          <w:szCs w:val="24"/>
        </w:rPr>
        <w:t>«</w:t>
      </w:r>
      <w:r w:rsidRPr="00974FFF">
        <w:rPr>
          <w:rFonts w:ascii="Cambria" w:hAnsi="Cambria"/>
          <w:b/>
          <w:i/>
          <w:sz w:val="24"/>
          <w:szCs w:val="24"/>
        </w:rPr>
        <w:t>В»</w:t>
      </w:r>
    </w:p>
    <w:p w:rsidR="008A531E" w:rsidRDefault="008A531E" w:rsidP="008A531E">
      <w:pPr>
        <w:jc w:val="right"/>
        <w:rPr>
          <w:rFonts w:ascii="Cambria" w:hAnsi="Cambria"/>
          <w:sz w:val="26"/>
          <w:szCs w:val="2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9"/>
        <w:gridCol w:w="1276"/>
        <w:gridCol w:w="992"/>
        <w:gridCol w:w="1276"/>
      </w:tblGrid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Наименование учебного оборудования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Единица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измерения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Количество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Наличие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Оборудование и технические средства обучения: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Тренажер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комплект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-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комплект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-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Детское удерживающее устройство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комплект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Гибкое связующее звено (</w:t>
            </w:r>
            <w:r w:rsidRPr="00431007">
              <w:rPr>
                <w:rFonts w:ascii="Cambria" w:hAnsi="Cambria"/>
                <w:i/>
                <w:color w:val="000000"/>
              </w:rPr>
              <w:t>буксировочный трос)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стенд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431007">
              <w:rPr>
                <w:rFonts w:ascii="Cambria" w:hAnsi="Cambria"/>
                <w:i/>
                <w:color w:val="000000"/>
              </w:rPr>
              <w:t>Тягово-сцепное устройство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комплект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стенд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Компьютер с соответствующим программным обеспечением</w:t>
            </w:r>
          </w:p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комплект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Мультимедийный</w:t>
            </w:r>
            <w:proofErr w:type="spellEnd"/>
            <w:r w:rsidRPr="000728DC">
              <w:rPr>
                <w:rFonts w:ascii="Cambria" w:hAnsi="Cambria"/>
                <w:i/>
                <w:color w:val="000000"/>
              </w:rPr>
              <w:t xml:space="preserve"> проектор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комплект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Экран (монитор, электронная доска)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комплект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Магнитная белая доска с комплектом магнитных дорожных знаков, дорожной инфраструктурой и моделями транспортных средств на магнитах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комплект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Магнитная доска со схемой населенного пункта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 xml:space="preserve">комплект 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Учебно-наглядные пособия: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Основы законодательства в сфере дорожного движения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Дорожные знаки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комплект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 xml:space="preserve">Дорожная разметка 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комплект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Опознавательные и регистрационные знаки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Средства регулирования дорожного движения</w:t>
            </w:r>
          </w:p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 xml:space="preserve">Сигналы регулировщика 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 xml:space="preserve">плакат, в </w:t>
            </w:r>
            <w:r w:rsidRPr="000728DC">
              <w:rPr>
                <w:rFonts w:ascii="Cambria" w:hAnsi="Cambria"/>
                <w:i/>
                <w:color w:val="000000"/>
              </w:rPr>
              <w:lastRenderedPageBreak/>
              <w:t>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lastRenderedPageBreak/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lastRenderedPageBreak/>
              <w:t>Применение аварийной сигнализации и знака аварийной остановки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Начало движения, маневрирование. Способы разворота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Скорость движения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Обгон, опережение, встречный разъезд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 xml:space="preserve">Остановка и стоянка 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Проезд перекрестков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Движение через железнодорожные пути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Движение по автомагистралям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Движение в жилых зонах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 xml:space="preserve">Перевозка пассажиров 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Перевозка грузов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lastRenderedPageBreak/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lastRenderedPageBreak/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lastRenderedPageBreak/>
              <w:t>Страхование автогражданской ответственности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Последовательность действий при ДТП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Психофизиологические основы деятельности водителя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Психофизиологические особенности деятельности водителя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учебное наглядное  пособие,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Конфликтные ситуации в дорожном движении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Факторы риска при вождении автомобиля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Основы управления транспортными средствами: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Сложные дорожные условия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Виды и причины ДТП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Типичные опасные ситуации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Сложные метеоусловия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Движение в темное время суток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Посадка водителя за рулем. Экипировка водителя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 xml:space="preserve">Способы торможения 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</w:t>
            </w:r>
            <w:r w:rsidRPr="000728DC">
              <w:rPr>
                <w:rFonts w:ascii="Cambria" w:hAnsi="Cambria"/>
                <w:i/>
                <w:color w:val="000000"/>
              </w:rPr>
              <w:lastRenderedPageBreak/>
              <w:t>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lastRenderedPageBreak/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lastRenderedPageBreak/>
              <w:t xml:space="preserve">Тормозной и остановочный путь 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Действия водителя в критических ситуациях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Силы, действующие на транспортное средство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Управление автомобилем в нештатных ситуациях</w:t>
            </w:r>
          </w:p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</w:p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Профессиональная надежность водителя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Влияние дорожных условий на безопасность движения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Безопасное прохождение поворотов</w:t>
            </w:r>
          </w:p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Безопасность пассажиров транспортных средств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Безопасность пешеходов и велосипедистов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Типичные ошибки пешеходов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Типовые примеры допускаемых нарушений ПДД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Устройство и техническое обслуживание транспортных средств категории «В» как объектов управления;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Классификация автомобилей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Общее устройство автомобиля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</w:t>
            </w:r>
            <w:r w:rsidRPr="000728DC">
              <w:rPr>
                <w:rFonts w:ascii="Cambria" w:hAnsi="Cambria"/>
                <w:i/>
                <w:color w:val="000000"/>
              </w:rPr>
              <w:lastRenderedPageBreak/>
              <w:t>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lastRenderedPageBreak/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lastRenderedPageBreak/>
              <w:t>Кузов автомобиля, системы пассивной безопасности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Общее устройство и принцип работы двигателя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Горюче-смазочные материалы и специальные жидкости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Схемы трансмиссии автомобилей с различными приводами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Общее устройство и принцип работы сцепления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Общее устройство и принцип работы механической коробки переключения передач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Общее устройство и принцип работы автоматической коробки переключения передач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Передняя и задняя подвески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Конструкции и маркировка автомобильных шин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Общее устройство и принцип работы тормозных систем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Общее устройство и принцип работы системы рулевого управления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Общее устройство и маркировка аккумуляторных батарей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Общее устройство и принцип работы генератора</w:t>
            </w:r>
          </w:p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Общее устройство и принцип работы стартера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 xml:space="preserve">Общее устройство и принцип работы бесконтактной и </w:t>
            </w:r>
            <w:r w:rsidRPr="000728DC">
              <w:rPr>
                <w:rFonts w:ascii="Cambria" w:hAnsi="Cambria"/>
                <w:i/>
                <w:color w:val="000000"/>
              </w:rPr>
              <w:lastRenderedPageBreak/>
              <w:t>микропроцессорной систем зажигания</w:t>
            </w:r>
          </w:p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lastRenderedPageBreak/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lastRenderedPageBreak/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lastRenderedPageBreak/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lastRenderedPageBreak/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Классификация прицепов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 xml:space="preserve">Общее устройство прицепа 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 xml:space="preserve">Виды подвесок, применяемых на прицепах 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Электрооборудование прицепа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 xml:space="preserve">Устройство узла сцепки и тягово-сцепного устройства 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Контрольный осмотр и ежедневное техническое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плакат, в электронном виде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Организация и выполнение грузовых перевозок автомобильным транспортом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Организация и выполнение пассажирских перевозок автомобильным транспортом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</w:tr>
      <w:tr w:rsidR="008A531E" w:rsidRPr="000728DC" w:rsidTr="00D20332">
        <w:tc>
          <w:tcPr>
            <w:tcW w:w="6629" w:type="dxa"/>
          </w:tcPr>
          <w:p w:rsidR="008A531E" w:rsidRPr="00F70E70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F70E70">
              <w:rPr>
                <w:rFonts w:ascii="Cambria" w:hAnsi="Cambria"/>
                <w:i/>
                <w:color w:val="000000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учебное наглядное  пособие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F70E70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F70E70">
              <w:rPr>
                <w:rFonts w:ascii="Cambria" w:hAnsi="Cambria"/>
                <w:i/>
                <w:color w:val="000000"/>
              </w:rPr>
              <w:t>Нормативное правовое обеспечение пассажирских перевозок автомобильным транспортом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  <w:highlight w:val="yellow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учебное наглядное  пособие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Информационные материалы: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 xml:space="preserve">Информационный стенд </w:t>
            </w:r>
          </w:p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  <w:highlight w:val="yellow"/>
              </w:rPr>
            </w:pPr>
            <w:r w:rsidRPr="00F70E70">
              <w:rPr>
                <w:rFonts w:ascii="Cambria" w:hAnsi="Cambria"/>
                <w:i/>
                <w:color w:val="000000"/>
              </w:rPr>
              <w:t>Расписание занятий (на каждую учебную группу)</w:t>
            </w:r>
          </w:p>
        </w:tc>
        <w:tc>
          <w:tcPr>
            <w:tcW w:w="1276" w:type="dxa"/>
          </w:tcPr>
          <w:p w:rsidR="008A531E" w:rsidRPr="00431007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431007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</w:tcPr>
          <w:p w:rsidR="008A531E" w:rsidRPr="00431007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431007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431007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431007">
              <w:rPr>
                <w:rFonts w:ascii="Cambria" w:hAnsi="Cambria"/>
                <w:i/>
                <w:color w:val="000000"/>
              </w:rPr>
              <w:t>2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lastRenderedPageBreak/>
              <w:t>Учебный  план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Копия лицензии с соответствующим приложением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Книга жалоб и предложений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</w:p>
        </w:tc>
        <w:tc>
          <w:tcPr>
            <w:tcW w:w="992" w:type="dxa"/>
          </w:tcPr>
          <w:p w:rsidR="008A531E" w:rsidRPr="000728DC" w:rsidRDefault="008A531E" w:rsidP="00D20332">
            <w:pPr>
              <w:spacing w:before="60"/>
              <w:jc w:val="center"/>
              <w:rPr>
                <w:rFonts w:ascii="Cambria" w:hAnsi="Cambria"/>
                <w:i/>
                <w:color w:val="000000"/>
              </w:rPr>
            </w:pPr>
            <w:r w:rsidRPr="000728DC">
              <w:rPr>
                <w:rFonts w:ascii="Cambria" w:hAnsi="Cambria"/>
                <w:i/>
                <w:color w:val="000000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spacing w:before="60"/>
              <w:rPr>
                <w:rFonts w:ascii="Cambria" w:hAnsi="Cambria"/>
                <w:i/>
                <w:color w:val="000000"/>
                <w:lang w:val="en-US"/>
              </w:rPr>
            </w:pPr>
            <w:proofErr w:type="spellStart"/>
            <w:r w:rsidRPr="000728DC">
              <w:rPr>
                <w:rFonts w:ascii="Cambria" w:hAnsi="Cambria"/>
                <w:i/>
                <w:color w:val="000000"/>
                <w:lang w:val="en-US"/>
              </w:rPr>
              <w:t>forsaj</w:t>
            </w:r>
            <w:proofErr w:type="spellEnd"/>
            <w:r w:rsidRPr="000728DC">
              <w:rPr>
                <w:rFonts w:ascii="Cambria" w:hAnsi="Cambria"/>
                <w:i/>
                <w:color w:val="000000"/>
              </w:rPr>
              <w:t>19</w:t>
            </w:r>
            <w:r w:rsidRPr="000728DC">
              <w:rPr>
                <w:rFonts w:ascii="Cambria" w:hAnsi="Cambria"/>
                <w:i/>
                <w:color w:val="000000"/>
                <w:lang w:val="en-US"/>
              </w:rPr>
              <w:t>.</w:t>
            </w:r>
            <w:proofErr w:type="spellStart"/>
            <w:r w:rsidRPr="000728DC">
              <w:rPr>
                <w:rFonts w:ascii="Cambria" w:hAnsi="Cambria"/>
                <w:i/>
                <w:color w:val="000000"/>
                <w:lang w:val="en-US"/>
              </w:rPr>
              <w:t>ru</w:t>
            </w:r>
            <w:proofErr w:type="spellEnd"/>
          </w:p>
        </w:tc>
      </w:tr>
    </w:tbl>
    <w:p w:rsidR="008A531E" w:rsidRDefault="008A531E" w:rsidP="008A531E">
      <w:pPr>
        <w:jc w:val="right"/>
        <w:rPr>
          <w:rFonts w:ascii="Cambria" w:hAnsi="Cambria"/>
          <w:sz w:val="26"/>
          <w:szCs w:val="26"/>
        </w:rPr>
      </w:pPr>
    </w:p>
    <w:p w:rsidR="008A531E" w:rsidRPr="00974FFF" w:rsidRDefault="008A531E" w:rsidP="008A531E">
      <w:pPr>
        <w:jc w:val="right"/>
        <w:rPr>
          <w:rFonts w:ascii="Cambria" w:hAnsi="Cambria"/>
          <w:sz w:val="26"/>
          <w:szCs w:val="26"/>
        </w:rPr>
      </w:pPr>
    </w:p>
    <w:p w:rsidR="008A531E" w:rsidRPr="00D3643C" w:rsidRDefault="008A531E" w:rsidP="008A531E">
      <w:pPr>
        <w:jc w:val="center"/>
        <w:outlineLvl w:val="2"/>
        <w:rPr>
          <w:rFonts w:ascii="Cambria" w:hAnsi="Cambria"/>
          <w:b/>
          <w:i/>
          <w:sz w:val="28"/>
          <w:szCs w:val="24"/>
        </w:rPr>
      </w:pPr>
      <w:r w:rsidRPr="00D3643C">
        <w:rPr>
          <w:rFonts w:ascii="Cambria" w:hAnsi="Cambria"/>
          <w:b/>
          <w:i/>
          <w:sz w:val="28"/>
          <w:szCs w:val="24"/>
        </w:rPr>
        <w:t>Перечень материалов по предмету "Первая помощь</w:t>
      </w:r>
    </w:p>
    <w:p w:rsidR="008A531E" w:rsidRDefault="008A531E" w:rsidP="008A531E">
      <w:pPr>
        <w:jc w:val="center"/>
        <w:rPr>
          <w:rFonts w:ascii="Cambria" w:hAnsi="Cambria"/>
          <w:b/>
          <w:i/>
          <w:sz w:val="28"/>
          <w:szCs w:val="24"/>
        </w:rPr>
      </w:pPr>
      <w:r w:rsidRPr="00D3643C">
        <w:rPr>
          <w:rFonts w:ascii="Cambria" w:hAnsi="Cambria"/>
          <w:b/>
          <w:i/>
          <w:sz w:val="28"/>
          <w:szCs w:val="24"/>
        </w:rPr>
        <w:t>при дорожно-транспортном происшествии"</w:t>
      </w:r>
    </w:p>
    <w:p w:rsidR="008A531E" w:rsidRDefault="008A531E" w:rsidP="008A531E">
      <w:pPr>
        <w:jc w:val="center"/>
        <w:rPr>
          <w:rFonts w:ascii="Cambria" w:hAnsi="Cambria"/>
          <w:b/>
          <w:i/>
          <w:sz w:val="28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9"/>
        <w:gridCol w:w="1276"/>
        <w:gridCol w:w="992"/>
        <w:gridCol w:w="1276"/>
      </w:tblGrid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eastAsia="Calibri" w:hAnsi="Cambria"/>
              </w:rPr>
              <w:t>Наименование учебных материалов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jc w:val="center"/>
              <w:rPr>
                <w:rFonts w:ascii="Cambria" w:eastAsia="Calibri" w:hAnsi="Cambria"/>
              </w:rPr>
            </w:pPr>
            <w:r w:rsidRPr="000728DC">
              <w:rPr>
                <w:rFonts w:ascii="Cambria" w:eastAsia="Calibri" w:hAnsi="Cambria"/>
              </w:rPr>
              <w:t>Единица</w:t>
            </w:r>
          </w:p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eastAsia="Calibri" w:hAnsi="Cambria"/>
              </w:rPr>
              <w:t>измерения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eastAsia="Calibri" w:hAnsi="Cambria"/>
              </w:rPr>
              <w:t>Количество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jc w:val="center"/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наличие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jc w:val="center"/>
              <w:rPr>
                <w:rFonts w:ascii="Cambria" w:hAnsi="Cambria"/>
              </w:rPr>
            </w:pPr>
            <w:r w:rsidRPr="000728DC">
              <w:rPr>
                <w:rFonts w:ascii="Cambria" w:eastAsia="Calibri" w:hAnsi="Cambria"/>
              </w:rPr>
              <w:t>Оборудование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jc w:val="center"/>
              <w:rPr>
                <w:rFonts w:ascii="Cambria" w:hAnsi="Cambria"/>
              </w:rPr>
            </w:pPr>
          </w:p>
        </w:tc>
      </w:tr>
      <w:tr w:rsidR="008A531E" w:rsidRPr="000728DC" w:rsidTr="00D20332">
        <w:tc>
          <w:tcPr>
            <w:tcW w:w="6629" w:type="dxa"/>
          </w:tcPr>
          <w:p w:rsidR="008A531E" w:rsidRPr="00902325" w:rsidRDefault="008A531E" w:rsidP="00D20332">
            <w:pPr>
              <w:rPr>
                <w:rFonts w:ascii="Cambria" w:hAnsi="Cambria"/>
              </w:rPr>
            </w:pPr>
            <w:r w:rsidRPr="00902325">
              <w:rPr>
                <w:rFonts w:ascii="Cambria" w:hAnsi="Cambria"/>
              </w:rPr>
              <w:t xml:space="preserve">Тренажер-манекен  (голова, торс, конечности) с выносным электрическим контролером для отработки приемов сердечно-легочной реанимации </w:t>
            </w:r>
          </w:p>
          <w:p w:rsidR="008A531E" w:rsidRPr="000728DC" w:rsidRDefault="008A531E" w:rsidP="00D20332">
            <w:pPr>
              <w:rPr>
                <w:rFonts w:ascii="Cambria" w:eastAsia="Calibri" w:hAnsi="Cambria"/>
              </w:rPr>
            </w:pPr>
            <w:r w:rsidRPr="00902325">
              <w:rPr>
                <w:rFonts w:ascii="Cambria" w:hAnsi="Cambria"/>
              </w:rPr>
              <w:t>Тренажер «Александр 1-0.2»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eastAsia="Calibri" w:hAnsi="Cambria"/>
              </w:rPr>
              <w:t>комплект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eastAsia="Calibri" w:hAnsi="Cambria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jc w:val="center"/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rPr>
                <w:rFonts w:ascii="Cambria" w:eastAsia="Calibri" w:hAnsi="Cambria"/>
              </w:rPr>
            </w:pPr>
            <w:r w:rsidRPr="000728DC">
              <w:rPr>
                <w:rFonts w:ascii="Cambria" w:eastAsia="Calibri" w:hAnsi="Cambria"/>
              </w:rPr>
              <w:t xml:space="preserve">Тренажер-манекен взрослого пострадавшего </w:t>
            </w:r>
            <w:r>
              <w:rPr>
                <w:rFonts w:ascii="Cambria" w:eastAsia="Calibri" w:hAnsi="Cambria"/>
              </w:rPr>
              <w:t>Александр 2-0.2</w:t>
            </w:r>
            <w:r w:rsidRPr="000728DC">
              <w:rPr>
                <w:rFonts w:ascii="Cambria" w:eastAsia="Calibri" w:hAnsi="Cambria"/>
              </w:rPr>
              <w:t xml:space="preserve">  (голова, торс) без контролера для отработки приемов сердечно-легочной реанимации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eastAsia="Calibri" w:hAnsi="Cambria"/>
              </w:rPr>
              <w:t>комплект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jc w:val="center"/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rPr>
                <w:rFonts w:ascii="Cambria" w:eastAsia="Calibri" w:hAnsi="Cambria"/>
              </w:rPr>
            </w:pPr>
            <w:r w:rsidRPr="000728DC">
              <w:rPr>
                <w:rFonts w:ascii="Cambria" w:hAnsi="Cambria"/>
                <w:color w:val="000000"/>
              </w:rPr>
              <w:t>Тренажер-манекен взрослого</w:t>
            </w:r>
            <w:r>
              <w:rPr>
                <w:rFonts w:ascii="Cambria" w:hAnsi="Cambria"/>
                <w:color w:val="000000"/>
              </w:rPr>
              <w:t xml:space="preserve"> «Искандер»</w:t>
            </w:r>
            <w:r w:rsidRPr="000728DC">
              <w:rPr>
                <w:rFonts w:ascii="Cambria" w:hAnsi="Cambria"/>
                <w:color w:val="000000"/>
              </w:rPr>
              <w:t>пострадавшего для отработки приемов удаления инородного тела из верхних дыхательных путей.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rPr>
                <w:rFonts w:ascii="Cambria" w:eastAsia="Calibri" w:hAnsi="Cambria"/>
              </w:rPr>
            </w:pPr>
            <w:r w:rsidRPr="000728DC">
              <w:rPr>
                <w:rFonts w:ascii="Cambria" w:eastAsia="Calibri" w:hAnsi="Cambria"/>
              </w:rPr>
              <w:t>комплект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jc w:val="center"/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rPr>
                <w:rFonts w:ascii="Cambria" w:eastAsia="Calibri" w:hAnsi="Cambria"/>
              </w:rPr>
            </w:pPr>
            <w:r w:rsidRPr="00F70E70">
              <w:rPr>
                <w:rFonts w:ascii="Cambria" w:eastAsia="Calibri" w:hAnsi="Cambria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eastAsia="Calibri" w:hAnsi="Cambria"/>
              </w:rPr>
              <w:t>комплект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20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jc w:val="center"/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20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rPr>
                <w:rFonts w:ascii="Cambria" w:eastAsia="Calibri" w:hAnsi="Cambria"/>
              </w:rPr>
            </w:pPr>
            <w:r w:rsidRPr="00431007">
              <w:rPr>
                <w:rFonts w:ascii="Cambria" w:eastAsia="Calibri" w:hAnsi="Cambria"/>
              </w:rPr>
              <w:t>Мотоциклетный шлем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eastAsia="Calibri" w:hAnsi="Cambria"/>
              </w:rPr>
              <w:t xml:space="preserve">штук 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jc w:val="center"/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jc w:val="center"/>
              <w:rPr>
                <w:rFonts w:ascii="Cambria" w:hAnsi="Cambria"/>
              </w:rPr>
            </w:pPr>
            <w:r w:rsidRPr="000728DC">
              <w:rPr>
                <w:rFonts w:ascii="Cambria" w:eastAsia="Calibri" w:hAnsi="Cambria"/>
              </w:rPr>
              <w:t>Расходные материалы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jc w:val="center"/>
              <w:rPr>
                <w:rFonts w:ascii="Cambria" w:hAnsi="Cambria"/>
              </w:rPr>
            </w:pPr>
          </w:p>
        </w:tc>
      </w:tr>
      <w:tr w:rsidR="008A531E" w:rsidRPr="000728DC" w:rsidTr="00D20332">
        <w:tc>
          <w:tcPr>
            <w:tcW w:w="6629" w:type="dxa"/>
          </w:tcPr>
          <w:p w:rsidR="008A531E" w:rsidRPr="00431007" w:rsidRDefault="008A531E" w:rsidP="00D20332">
            <w:pPr>
              <w:rPr>
                <w:rFonts w:ascii="Cambria" w:eastAsia="Calibri" w:hAnsi="Cambria"/>
              </w:rPr>
            </w:pPr>
            <w:r w:rsidRPr="00431007">
              <w:rPr>
                <w:rFonts w:ascii="Cambria" w:eastAsia="Calibri" w:hAnsi="Cambria"/>
              </w:rPr>
              <w:t>Аптечка первой помощи (автомобильная)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eastAsia="Calibri" w:hAnsi="Cambria"/>
              </w:rPr>
              <w:t>комплект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8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jc w:val="center"/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8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431007" w:rsidRDefault="008A531E" w:rsidP="00D20332">
            <w:pPr>
              <w:rPr>
                <w:rFonts w:ascii="Cambria" w:eastAsia="Calibri" w:hAnsi="Cambria"/>
              </w:rPr>
            </w:pPr>
            <w:r w:rsidRPr="00431007">
              <w:rPr>
                <w:rFonts w:ascii="Cambria" w:eastAsia="Calibri" w:hAnsi="Cambria"/>
              </w:rPr>
              <w:t>Табельные средства для оказания первой помощи.</w:t>
            </w:r>
          </w:p>
          <w:p w:rsidR="008A531E" w:rsidRPr="00431007" w:rsidRDefault="008A531E" w:rsidP="00D20332">
            <w:pPr>
              <w:rPr>
                <w:rFonts w:ascii="Cambria" w:eastAsia="Calibri" w:hAnsi="Cambria"/>
              </w:rPr>
            </w:pPr>
            <w:r w:rsidRPr="00431007">
              <w:rPr>
                <w:rFonts w:ascii="Cambria" w:eastAsia="Calibri" w:hAnsi="Cambria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8A531E" w:rsidRPr="00431007" w:rsidRDefault="008A531E" w:rsidP="00D20332">
            <w:pPr>
              <w:rPr>
                <w:rFonts w:ascii="Cambria" w:eastAsia="Calibri" w:hAnsi="Cambria"/>
              </w:rPr>
            </w:pPr>
            <w:r w:rsidRPr="00431007">
              <w:rPr>
                <w:rFonts w:ascii="Cambria" w:eastAsia="Calibri" w:hAnsi="Cambria"/>
              </w:rPr>
              <w:t>Средства для временной остановки кровотечения – жгуты.</w:t>
            </w:r>
          </w:p>
          <w:p w:rsidR="008A531E" w:rsidRPr="00431007" w:rsidRDefault="008A531E" w:rsidP="00D20332">
            <w:pPr>
              <w:rPr>
                <w:rFonts w:ascii="Cambria" w:eastAsia="Calibri" w:hAnsi="Cambria"/>
              </w:rPr>
            </w:pPr>
            <w:r w:rsidRPr="00431007">
              <w:rPr>
                <w:rFonts w:ascii="Cambria" w:eastAsia="Calibri" w:hAnsi="Cambria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8A531E" w:rsidRPr="00431007" w:rsidRDefault="008A531E" w:rsidP="00D20332">
            <w:pPr>
              <w:rPr>
                <w:rFonts w:ascii="Cambria" w:eastAsia="Calibri" w:hAnsi="Cambria"/>
              </w:rPr>
            </w:pPr>
            <w:r w:rsidRPr="00431007">
              <w:rPr>
                <w:rFonts w:ascii="Cambria" w:eastAsia="Calibri" w:hAnsi="Cambria"/>
              </w:rPr>
              <w:t>Перевязочные средства (бинты, салфетки, лейкопластырь)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eastAsia="Calibri" w:hAnsi="Cambria"/>
              </w:rPr>
              <w:t>комплект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jc w:val="center"/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431007" w:rsidRDefault="008A531E" w:rsidP="00D20332">
            <w:pPr>
              <w:rPr>
                <w:rFonts w:ascii="Cambria" w:eastAsia="Calibri" w:hAnsi="Cambria"/>
              </w:rPr>
            </w:pPr>
            <w:r w:rsidRPr="00431007">
              <w:rPr>
                <w:rFonts w:ascii="Cambria" w:eastAsia="Calibri" w:hAnsi="Cambria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431007">
              <w:rPr>
                <w:rFonts w:ascii="Cambria" w:eastAsia="Calibri" w:hAnsi="Cambria"/>
              </w:rPr>
              <w:t>иммобилизирующие</w:t>
            </w:r>
            <w:proofErr w:type="spellEnd"/>
            <w:r w:rsidRPr="00431007">
              <w:rPr>
                <w:rFonts w:ascii="Cambria" w:eastAsia="Calibri" w:hAnsi="Cambria"/>
              </w:rPr>
              <w:t xml:space="preserve"> средства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eastAsia="Calibri" w:hAnsi="Cambria"/>
              </w:rPr>
              <w:t>комплект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jc w:val="center"/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eastAsia="Calibri" w:hAnsi="Cambria"/>
              </w:rPr>
              <w:t xml:space="preserve">Учебно-наглядные пособия 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jc w:val="center"/>
              <w:rPr>
                <w:rFonts w:ascii="Cambria" w:hAnsi="Cambria"/>
              </w:rPr>
            </w:pP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rPr>
                <w:rFonts w:ascii="Cambria" w:eastAsia="Calibri" w:hAnsi="Cambria"/>
              </w:rPr>
            </w:pPr>
            <w:r w:rsidRPr="000728DC">
              <w:rPr>
                <w:rFonts w:ascii="Cambria" w:eastAsia="Calibri" w:hAnsi="Cambria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eastAsia="Calibri" w:hAnsi="Cambria"/>
              </w:rPr>
              <w:t>комплект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18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jc w:val="center"/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18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rPr>
                <w:rFonts w:ascii="Cambria" w:eastAsia="Calibri" w:hAnsi="Cambria"/>
              </w:rPr>
            </w:pPr>
            <w:r w:rsidRPr="000728DC">
              <w:rPr>
                <w:rFonts w:ascii="Cambria" w:eastAsia="Calibri" w:hAnsi="Cambria"/>
              </w:rPr>
              <w:t>Учебные фильмы по первой помощи пострадавшим в дорожно-транспортных происшествиях</w:t>
            </w:r>
          </w:p>
          <w:p w:rsidR="008A531E" w:rsidRPr="000728DC" w:rsidRDefault="008A531E" w:rsidP="00D20332">
            <w:pPr>
              <w:rPr>
                <w:rFonts w:ascii="Cambria" w:eastAsia="Calibri" w:hAnsi="Cambria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eastAsia="Calibri" w:hAnsi="Cambria"/>
              </w:rPr>
              <w:t>комплект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jc w:val="center"/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rPr>
                <w:rFonts w:ascii="Cambria" w:eastAsia="Calibri" w:hAnsi="Cambria"/>
              </w:rPr>
            </w:pPr>
            <w:r w:rsidRPr="000728DC">
              <w:rPr>
                <w:rFonts w:ascii="Cambria" w:eastAsia="Calibri" w:hAnsi="Cambria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eastAsia="Calibri" w:hAnsi="Cambria"/>
              </w:rPr>
              <w:t>комплект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jc w:val="center"/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jc w:val="center"/>
              <w:rPr>
                <w:rFonts w:ascii="Cambria" w:hAnsi="Cambria"/>
              </w:rPr>
            </w:pPr>
            <w:r w:rsidRPr="000728DC">
              <w:rPr>
                <w:rFonts w:ascii="Cambria" w:eastAsia="Calibri" w:hAnsi="Cambria"/>
              </w:rPr>
              <w:t>Технические средства обучения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:rsidR="008A531E" w:rsidRPr="000728DC" w:rsidRDefault="008A531E" w:rsidP="00D20332">
            <w:pPr>
              <w:jc w:val="center"/>
              <w:rPr>
                <w:rFonts w:ascii="Cambria" w:hAnsi="Cambria"/>
              </w:rPr>
            </w:pP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rPr>
                <w:rFonts w:ascii="Cambria" w:eastAsia="Calibri" w:hAnsi="Cambria"/>
              </w:rPr>
            </w:pPr>
            <w:r w:rsidRPr="000728DC">
              <w:rPr>
                <w:rFonts w:ascii="Cambria" w:eastAsia="Calibri" w:hAnsi="Cambria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eastAsia="Calibri" w:hAnsi="Cambria"/>
              </w:rPr>
              <w:t>комплект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jc w:val="center"/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rPr>
                <w:rFonts w:ascii="Cambria" w:eastAsia="Calibri" w:hAnsi="Cambria"/>
              </w:rPr>
            </w:pPr>
            <w:proofErr w:type="spellStart"/>
            <w:r w:rsidRPr="000728DC">
              <w:rPr>
                <w:rFonts w:ascii="Cambria" w:eastAsia="Calibri" w:hAnsi="Cambria"/>
              </w:rPr>
              <w:t>Мультимедийный</w:t>
            </w:r>
            <w:proofErr w:type="spellEnd"/>
            <w:r w:rsidRPr="000728DC">
              <w:rPr>
                <w:rFonts w:ascii="Cambria" w:eastAsia="Calibri" w:hAnsi="Cambria"/>
              </w:rPr>
              <w:t xml:space="preserve"> проектор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eastAsia="Calibri" w:hAnsi="Cambria"/>
              </w:rPr>
              <w:t>комплект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jc w:val="center"/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1</w:t>
            </w:r>
          </w:p>
        </w:tc>
      </w:tr>
      <w:tr w:rsidR="008A531E" w:rsidRPr="000728DC" w:rsidTr="00D20332">
        <w:tc>
          <w:tcPr>
            <w:tcW w:w="6629" w:type="dxa"/>
          </w:tcPr>
          <w:p w:rsidR="008A531E" w:rsidRPr="000728DC" w:rsidRDefault="008A531E" w:rsidP="00D20332">
            <w:pPr>
              <w:rPr>
                <w:rFonts w:ascii="Cambria" w:eastAsia="Calibri" w:hAnsi="Cambria"/>
              </w:rPr>
            </w:pPr>
            <w:r w:rsidRPr="000728DC">
              <w:rPr>
                <w:rFonts w:ascii="Cambria" w:eastAsia="Calibri" w:hAnsi="Cambria"/>
              </w:rPr>
              <w:t>Экран (электронная доска)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eastAsia="Calibri" w:hAnsi="Cambria"/>
              </w:rPr>
              <w:t>комплект</w:t>
            </w:r>
          </w:p>
        </w:tc>
        <w:tc>
          <w:tcPr>
            <w:tcW w:w="992" w:type="dxa"/>
          </w:tcPr>
          <w:p w:rsidR="008A531E" w:rsidRPr="000728DC" w:rsidRDefault="008A531E" w:rsidP="00D20332">
            <w:pPr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1</w:t>
            </w:r>
          </w:p>
        </w:tc>
        <w:tc>
          <w:tcPr>
            <w:tcW w:w="1276" w:type="dxa"/>
          </w:tcPr>
          <w:p w:rsidR="008A531E" w:rsidRPr="000728DC" w:rsidRDefault="008A531E" w:rsidP="00D20332">
            <w:pPr>
              <w:jc w:val="center"/>
              <w:rPr>
                <w:rFonts w:ascii="Cambria" w:hAnsi="Cambria"/>
              </w:rPr>
            </w:pPr>
            <w:r w:rsidRPr="000728DC">
              <w:rPr>
                <w:rFonts w:ascii="Cambria" w:hAnsi="Cambria"/>
              </w:rPr>
              <w:t>1</w:t>
            </w:r>
          </w:p>
        </w:tc>
      </w:tr>
    </w:tbl>
    <w:p w:rsidR="008A531E" w:rsidRPr="00974FFF" w:rsidRDefault="008A531E" w:rsidP="008A531E">
      <w:pPr>
        <w:widowControl/>
        <w:shd w:val="clear" w:color="auto" w:fill="FFFFFF"/>
        <w:rPr>
          <w:rFonts w:ascii="Cambria" w:hAnsi="Cambria"/>
        </w:rPr>
      </w:pPr>
    </w:p>
    <w:p w:rsidR="00825C4F" w:rsidRDefault="008A531E"/>
    <w:sectPr w:rsidR="00825C4F" w:rsidSect="008A531E">
      <w:pgSz w:w="11909" w:h="16834"/>
      <w:pgMar w:top="567" w:right="567" w:bottom="28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7A89"/>
    <w:multiLevelType w:val="hybridMultilevel"/>
    <w:tmpl w:val="A69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645F"/>
    <w:multiLevelType w:val="hybridMultilevel"/>
    <w:tmpl w:val="D65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2390E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51B4D"/>
    <w:multiLevelType w:val="hybridMultilevel"/>
    <w:tmpl w:val="CD48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7917"/>
    <w:multiLevelType w:val="hybridMultilevel"/>
    <w:tmpl w:val="D65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4541F1"/>
    <w:multiLevelType w:val="hybridMultilevel"/>
    <w:tmpl w:val="0742AC84"/>
    <w:lvl w:ilvl="0" w:tplc="CFAED2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71578A"/>
    <w:multiLevelType w:val="hybridMultilevel"/>
    <w:tmpl w:val="E26ABA48"/>
    <w:lvl w:ilvl="0" w:tplc="C62AC6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64A5A"/>
    <w:multiLevelType w:val="hybridMultilevel"/>
    <w:tmpl w:val="60724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93E0C"/>
    <w:multiLevelType w:val="hybridMultilevel"/>
    <w:tmpl w:val="579A3CDE"/>
    <w:lvl w:ilvl="0" w:tplc="7472BF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8A531E"/>
    <w:rsid w:val="008A531E"/>
    <w:rsid w:val="00A01886"/>
    <w:rsid w:val="00BF4F7A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31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A531E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8A531E"/>
    <w:pPr>
      <w:widowControl/>
      <w:autoSpaceDE/>
      <w:autoSpaceDN/>
      <w:adjustRightInd/>
    </w:pPr>
    <w:rPr>
      <w:lang/>
    </w:rPr>
  </w:style>
  <w:style w:type="character" w:customStyle="1" w:styleId="a6">
    <w:name w:val="Текст сноски Знак"/>
    <w:basedOn w:val="a0"/>
    <w:link w:val="a5"/>
    <w:uiPriority w:val="99"/>
    <w:semiHidden/>
    <w:rsid w:val="008A531E"/>
    <w:rPr>
      <w:rFonts w:ascii="Times New Roman" w:eastAsia="Times New Roman" w:hAnsi="Times New Roman" w:cs="Times New Roman"/>
      <w:sz w:val="20"/>
      <w:szCs w:val="20"/>
      <w:lang/>
    </w:rPr>
  </w:style>
  <w:style w:type="character" w:styleId="a7">
    <w:name w:val="footnote reference"/>
    <w:uiPriority w:val="99"/>
    <w:semiHidden/>
    <w:rsid w:val="008A531E"/>
    <w:rPr>
      <w:rFonts w:cs="Times New Roman"/>
      <w:vertAlign w:val="superscript"/>
    </w:rPr>
  </w:style>
  <w:style w:type="paragraph" w:customStyle="1" w:styleId="a8">
    <w:name w:val="сноска"/>
    <w:basedOn w:val="a5"/>
    <w:link w:val="a9"/>
    <w:uiPriority w:val="99"/>
    <w:rsid w:val="008A531E"/>
    <w:rPr>
      <w:sz w:val="16"/>
    </w:rPr>
  </w:style>
  <w:style w:type="character" w:customStyle="1" w:styleId="a9">
    <w:name w:val="сноска Знак"/>
    <w:link w:val="a8"/>
    <w:uiPriority w:val="99"/>
    <w:locked/>
    <w:rsid w:val="008A531E"/>
    <w:rPr>
      <w:rFonts w:ascii="Times New Roman" w:eastAsia="Times New Roman" w:hAnsi="Times New Roman" w:cs="Times New Roman"/>
      <w:sz w:val="16"/>
      <w:szCs w:val="20"/>
      <w:lang/>
    </w:rPr>
  </w:style>
  <w:style w:type="paragraph" w:styleId="aa">
    <w:name w:val="No Spacing"/>
    <w:uiPriority w:val="99"/>
    <w:qFormat/>
    <w:rsid w:val="008A531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qFormat/>
    <w:rsid w:val="008A5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ЖК12"/>
    <w:basedOn w:val="a"/>
    <w:link w:val="120"/>
    <w:rsid w:val="008A531E"/>
    <w:pPr>
      <w:spacing w:before="60"/>
      <w:jc w:val="both"/>
    </w:pPr>
    <w:rPr>
      <w:b/>
      <w:i/>
      <w:color w:val="000000"/>
      <w:sz w:val="24"/>
      <w:szCs w:val="24"/>
      <w:lang/>
    </w:rPr>
  </w:style>
  <w:style w:type="paragraph" w:styleId="ab">
    <w:name w:val="Balloon Text"/>
    <w:basedOn w:val="a"/>
    <w:link w:val="ac"/>
    <w:uiPriority w:val="99"/>
    <w:semiHidden/>
    <w:unhideWhenUsed/>
    <w:rsid w:val="008A531E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uiPriority w:val="99"/>
    <w:semiHidden/>
    <w:rsid w:val="008A531E"/>
    <w:rPr>
      <w:rFonts w:ascii="Tahoma" w:eastAsia="Times New Roman" w:hAnsi="Tahoma" w:cs="Times New Roman"/>
      <w:sz w:val="16"/>
      <w:szCs w:val="16"/>
      <w:lang/>
    </w:rPr>
  </w:style>
  <w:style w:type="character" w:customStyle="1" w:styleId="120">
    <w:name w:val="ЖК12 Знак"/>
    <w:link w:val="12"/>
    <w:locked/>
    <w:rsid w:val="008A531E"/>
    <w:rPr>
      <w:rFonts w:ascii="Times New Roman" w:eastAsia="Times New Roman" w:hAnsi="Times New Roman" w:cs="Times New Roman"/>
      <w:b/>
      <w:i/>
      <w:color w:val="000000"/>
      <w:sz w:val="24"/>
      <w:szCs w:val="24"/>
      <w:lang/>
    </w:rPr>
  </w:style>
  <w:style w:type="paragraph" w:customStyle="1" w:styleId="1">
    <w:name w:val="Стиль1"/>
    <w:basedOn w:val="12"/>
    <w:link w:val="10"/>
    <w:qFormat/>
    <w:rsid w:val="008A531E"/>
    <w:pPr>
      <w:jc w:val="center"/>
    </w:pPr>
  </w:style>
  <w:style w:type="paragraph" w:customStyle="1" w:styleId="121">
    <w:name w:val="ЖК 12 Центр"/>
    <w:basedOn w:val="12"/>
    <w:link w:val="122"/>
    <w:qFormat/>
    <w:rsid w:val="008A531E"/>
    <w:pPr>
      <w:jc w:val="center"/>
    </w:pPr>
  </w:style>
  <w:style w:type="character" w:customStyle="1" w:styleId="10">
    <w:name w:val="Стиль1 Знак"/>
    <w:basedOn w:val="120"/>
    <w:link w:val="1"/>
    <w:locked/>
    <w:rsid w:val="008A531E"/>
  </w:style>
  <w:style w:type="character" w:customStyle="1" w:styleId="122">
    <w:name w:val="ЖК 12 Центр Знак"/>
    <w:basedOn w:val="120"/>
    <w:link w:val="121"/>
    <w:locked/>
    <w:rsid w:val="008A531E"/>
  </w:style>
  <w:style w:type="paragraph" w:styleId="ad">
    <w:name w:val="List Paragraph"/>
    <w:basedOn w:val="a"/>
    <w:uiPriority w:val="34"/>
    <w:qFormat/>
    <w:rsid w:val="008A531E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8A53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stLabel4">
    <w:name w:val="ListLabel 4"/>
    <w:qFormat/>
    <w:rsid w:val="008A531E"/>
    <w:rPr>
      <w:color w:val="0000FF"/>
    </w:rPr>
  </w:style>
  <w:style w:type="table" w:customStyle="1" w:styleId="2">
    <w:name w:val="Сетка таблицы2"/>
    <w:basedOn w:val="a1"/>
    <w:next w:val="a3"/>
    <w:uiPriority w:val="59"/>
    <w:rsid w:val="008A53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4923090E45C68521A166FBEAF0A12C2350C6F8FED3A52F4078473EED9CAE8118AA851E5648542CD7C45ADCCE5FF772AC70C02343898B6AT4K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4923090E45C68521A166FBEAF0A12C2350C6F8FED3A52F4078473EED9CAE8118AA851E56495228D7C45ADCCE5FF772AC70C02343898B6AT4K5N" TargetMode="External"/><Relationship Id="rId5" Type="http://schemas.openxmlformats.org/officeDocument/2006/relationships/hyperlink" Target="http://forsaj19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3717</Words>
  <Characters>21187</Characters>
  <Application>Microsoft Office Word</Application>
  <DocSecurity>0</DocSecurity>
  <Lines>176</Lines>
  <Paragraphs>49</Paragraphs>
  <ScaleCrop>false</ScaleCrop>
  <Company>USN Team</Company>
  <LinksUpToDate>false</LinksUpToDate>
  <CharactersWithSpaces>24855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2020-07-21T06:23:00Z</dcterms:created>
  <dcterms:modified xsi:type="dcterms:W3CDTF">2020-07-21T06:29:00Z</dcterms:modified>
</cp:coreProperties>
</file>